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00C" w:rsidRDefault="00396A1E" w:rsidP="0096500C">
      <w:pPr>
        <w:jc w:val="both"/>
        <w:rPr>
          <w:rFonts w:ascii="Myriad Pro" w:hAnsi="Myriad Pro"/>
          <w:b/>
        </w:rPr>
      </w:pPr>
      <w:r>
        <w:rPr>
          <w:noProof/>
          <w:lang w:val="el-GR" w:eastAsia="el-GR"/>
        </w:rPr>
        <w:drawing>
          <wp:inline distT="0" distB="0" distL="0" distR="0">
            <wp:extent cx="6229350" cy="7620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229350" cy="762000"/>
                    </a:xfrm>
                    <a:prstGeom prst="rect">
                      <a:avLst/>
                    </a:prstGeom>
                    <a:noFill/>
                    <a:ln w="9525">
                      <a:noFill/>
                      <a:miter lim="800000"/>
                      <a:headEnd/>
                      <a:tailEnd/>
                    </a:ln>
                  </pic:spPr>
                </pic:pic>
              </a:graphicData>
            </a:graphic>
          </wp:inline>
        </w:drawing>
      </w:r>
    </w:p>
    <w:p w:rsidR="0096500C" w:rsidRPr="00153FB3" w:rsidRDefault="0096500C" w:rsidP="0096500C">
      <w:pPr>
        <w:rPr>
          <w:rFonts w:ascii="Myriad Pro" w:hAnsi="Myriad Pro"/>
        </w:rPr>
      </w:pPr>
    </w:p>
    <w:p w:rsidR="0096500C" w:rsidRPr="00B3588E" w:rsidRDefault="0096500C" w:rsidP="0096500C">
      <w:pPr>
        <w:jc w:val="center"/>
        <w:rPr>
          <w:rFonts w:ascii="Myriad Pro" w:hAnsi="Myriad Pro"/>
        </w:rPr>
      </w:pPr>
    </w:p>
    <w:tbl>
      <w:tblPr>
        <w:tblpPr w:leftFromText="180" w:rightFromText="180" w:vertAnchor="text" w:horzAnchor="margin" w:tblpY="-310"/>
        <w:tblW w:w="9934" w:type="dxa"/>
        <w:tblLook w:val="00A0" w:firstRow="1" w:lastRow="0" w:firstColumn="1" w:lastColumn="0" w:noHBand="0" w:noVBand="0"/>
      </w:tblPr>
      <w:tblGrid>
        <w:gridCol w:w="7306"/>
        <w:gridCol w:w="2628"/>
      </w:tblGrid>
      <w:tr w:rsidR="0096500C" w:rsidRPr="005778DD" w:rsidTr="003C414D">
        <w:trPr>
          <w:trHeight w:val="561"/>
        </w:trPr>
        <w:tc>
          <w:tcPr>
            <w:tcW w:w="7306" w:type="dxa"/>
          </w:tcPr>
          <w:p w:rsidR="0096500C" w:rsidRDefault="0096500C" w:rsidP="003C414D">
            <w:pPr>
              <w:spacing w:line="280" w:lineRule="auto"/>
              <w:rPr>
                <w:rFonts w:ascii="Myriad Pro" w:hAnsi="Myriad Pro"/>
                <w:b/>
                <w:sz w:val="21"/>
                <w:szCs w:val="21"/>
              </w:rPr>
            </w:pPr>
          </w:p>
          <w:p w:rsidR="0096500C" w:rsidRDefault="0096500C" w:rsidP="003C414D">
            <w:pPr>
              <w:spacing w:line="280" w:lineRule="auto"/>
              <w:rPr>
                <w:rFonts w:ascii="Myriad Pro" w:hAnsi="Myriad Pro"/>
                <w:b/>
                <w:sz w:val="21"/>
                <w:szCs w:val="21"/>
              </w:rPr>
            </w:pPr>
            <w:r>
              <w:rPr>
                <w:rFonts w:ascii="Myriad Pro" w:hAnsi="Myriad Pro"/>
                <w:b/>
                <w:sz w:val="21"/>
                <w:szCs w:val="21"/>
              </w:rPr>
              <w:t>MINISTRY OF FINANCE</w:t>
            </w:r>
          </w:p>
          <w:p w:rsidR="0096500C" w:rsidRDefault="0096500C" w:rsidP="003C414D">
            <w:pPr>
              <w:spacing w:line="280" w:lineRule="auto"/>
              <w:rPr>
                <w:rFonts w:ascii="Myriad Pro" w:hAnsi="Myriad Pro"/>
                <w:b/>
                <w:sz w:val="21"/>
                <w:szCs w:val="21"/>
              </w:rPr>
            </w:pPr>
            <w:r>
              <w:rPr>
                <w:rFonts w:ascii="Myriad Pro" w:hAnsi="Myriad Pro"/>
                <w:b/>
                <w:sz w:val="21"/>
                <w:szCs w:val="21"/>
              </w:rPr>
              <w:t>PUBLIC ADMINISTRATION AND PERSONNEL DEPARTMENT</w:t>
            </w:r>
          </w:p>
          <w:p w:rsidR="0096500C" w:rsidRDefault="00396A1E" w:rsidP="003C414D">
            <w:pPr>
              <w:spacing w:line="280" w:lineRule="auto"/>
              <w:rPr>
                <w:rFonts w:ascii="Myriad Pro" w:hAnsi="Myriad Pro"/>
                <w:b/>
                <w:sz w:val="21"/>
                <w:szCs w:val="21"/>
              </w:rPr>
            </w:pPr>
            <w:r>
              <w:rPr>
                <w:noProof/>
                <w:lang w:val="el-GR" w:eastAsia="el-GR"/>
              </w:rPr>
              <w:drawing>
                <wp:anchor distT="0" distB="0" distL="114300" distR="114300" simplePos="0" relativeHeight="251657216" behindDoc="0" locked="0" layoutInCell="1" allowOverlap="1">
                  <wp:simplePos x="0" y="0"/>
                  <wp:positionH relativeFrom="column">
                    <wp:posOffset>8890</wp:posOffset>
                  </wp:positionH>
                  <wp:positionV relativeFrom="paragraph">
                    <wp:posOffset>3175</wp:posOffset>
                  </wp:positionV>
                  <wp:extent cx="904875" cy="572770"/>
                  <wp:effectExtent l="19050" t="0" r="952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904875" cy="572770"/>
                          </a:xfrm>
                          <a:prstGeom prst="rect">
                            <a:avLst/>
                          </a:prstGeom>
                          <a:noFill/>
                        </pic:spPr>
                      </pic:pic>
                    </a:graphicData>
                  </a:graphic>
                </wp:anchor>
              </w:drawing>
            </w:r>
          </w:p>
          <w:p w:rsidR="0096500C" w:rsidRDefault="0096500C" w:rsidP="003C414D">
            <w:pPr>
              <w:spacing w:line="280" w:lineRule="auto"/>
              <w:rPr>
                <w:rFonts w:ascii="Myriad Pro" w:hAnsi="Myriad Pro"/>
                <w:b/>
                <w:sz w:val="21"/>
                <w:szCs w:val="21"/>
              </w:rPr>
            </w:pPr>
          </w:p>
          <w:p w:rsidR="0096500C" w:rsidRPr="005778DD" w:rsidRDefault="0096500C" w:rsidP="003C414D">
            <w:pPr>
              <w:spacing w:line="280" w:lineRule="auto"/>
              <w:rPr>
                <w:rFonts w:ascii="Myriad Pro" w:hAnsi="Myriad Pro"/>
                <w:b/>
                <w:sz w:val="21"/>
                <w:szCs w:val="21"/>
              </w:rPr>
            </w:pPr>
          </w:p>
        </w:tc>
        <w:tc>
          <w:tcPr>
            <w:tcW w:w="2628" w:type="dxa"/>
          </w:tcPr>
          <w:p w:rsidR="0096500C" w:rsidRDefault="00396A1E" w:rsidP="003C414D">
            <w:pPr>
              <w:spacing w:line="280" w:lineRule="auto"/>
              <w:rPr>
                <w:rFonts w:eastAsia="Times New Roman"/>
              </w:rPr>
            </w:pPr>
            <w:r>
              <w:rPr>
                <w:noProof/>
                <w:lang w:val="el-GR" w:eastAsia="el-GR"/>
              </w:rPr>
              <w:drawing>
                <wp:anchor distT="0" distB="0" distL="114300" distR="114300" simplePos="0" relativeHeight="251658240" behindDoc="1" locked="0" layoutInCell="1" allowOverlap="1">
                  <wp:simplePos x="0" y="0"/>
                  <wp:positionH relativeFrom="column">
                    <wp:posOffset>182245</wp:posOffset>
                  </wp:positionH>
                  <wp:positionV relativeFrom="paragraph">
                    <wp:posOffset>46990</wp:posOffset>
                  </wp:positionV>
                  <wp:extent cx="1381125" cy="614045"/>
                  <wp:effectExtent l="1905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1381125" cy="614045"/>
                          </a:xfrm>
                          <a:prstGeom prst="rect">
                            <a:avLst/>
                          </a:prstGeom>
                          <a:noFill/>
                        </pic:spPr>
                      </pic:pic>
                    </a:graphicData>
                  </a:graphic>
                </wp:anchor>
              </w:drawing>
            </w:r>
          </w:p>
          <w:p w:rsidR="0096500C" w:rsidRDefault="0096500C" w:rsidP="003C414D">
            <w:pPr>
              <w:spacing w:line="280" w:lineRule="auto"/>
              <w:jc w:val="right"/>
              <w:rPr>
                <w:rFonts w:eastAsia="Times New Roman"/>
              </w:rPr>
            </w:pPr>
          </w:p>
          <w:p w:rsidR="0096500C" w:rsidRPr="005778DD" w:rsidRDefault="0096500C" w:rsidP="003C414D">
            <w:pPr>
              <w:spacing w:line="280" w:lineRule="auto"/>
              <w:rPr>
                <w:rFonts w:ascii="Myriad Pro" w:hAnsi="Myriad Pro"/>
                <w:b/>
                <w:sz w:val="21"/>
                <w:szCs w:val="21"/>
              </w:rPr>
            </w:pPr>
          </w:p>
        </w:tc>
      </w:tr>
    </w:tbl>
    <w:p w:rsidR="0096500C" w:rsidRDefault="0096500C" w:rsidP="0096500C">
      <w:pPr>
        <w:jc w:val="center"/>
        <w:rPr>
          <w:rFonts w:ascii="Myriad Pro" w:hAnsi="Myriad Pro"/>
          <w:b/>
          <w:sz w:val="32"/>
          <w:szCs w:val="32"/>
        </w:rPr>
      </w:pPr>
    </w:p>
    <w:p w:rsidR="00F46BCA" w:rsidRDefault="006D4C76" w:rsidP="0096500C">
      <w:pPr>
        <w:jc w:val="center"/>
        <w:rPr>
          <w:rFonts w:ascii="Myriad Pro" w:hAnsi="Myriad Pro"/>
          <w:b/>
          <w:sz w:val="32"/>
          <w:szCs w:val="32"/>
        </w:rPr>
      </w:pPr>
      <w:r>
        <w:rPr>
          <w:rFonts w:ascii="Myriad Pro" w:hAnsi="Myriad Pro"/>
          <w:b/>
          <w:sz w:val="32"/>
          <w:szCs w:val="32"/>
        </w:rPr>
        <w:t>D</w:t>
      </w:r>
      <w:r w:rsidR="00F46BCA">
        <w:rPr>
          <w:rFonts w:ascii="Myriad Pro" w:hAnsi="Myriad Pro"/>
          <w:b/>
          <w:sz w:val="32"/>
          <w:szCs w:val="32"/>
        </w:rPr>
        <w:t>raft Minutes of the Informal Meeting between</w:t>
      </w:r>
    </w:p>
    <w:p w:rsidR="00F408D7" w:rsidRDefault="00F46BCA" w:rsidP="0096500C">
      <w:pPr>
        <w:jc w:val="center"/>
        <w:rPr>
          <w:rFonts w:ascii="Myriad Pro" w:hAnsi="Myriad Pro"/>
          <w:b/>
          <w:sz w:val="32"/>
          <w:szCs w:val="32"/>
        </w:rPr>
      </w:pPr>
      <w:r>
        <w:rPr>
          <w:rFonts w:ascii="Myriad Pro" w:hAnsi="Myriad Pro"/>
          <w:b/>
          <w:sz w:val="32"/>
          <w:szCs w:val="32"/>
        </w:rPr>
        <w:t>EUPAN Directors General and TUNED</w:t>
      </w:r>
    </w:p>
    <w:p w:rsidR="0096500C" w:rsidRPr="00F408D7" w:rsidRDefault="00F46BCA" w:rsidP="0096500C">
      <w:pPr>
        <w:jc w:val="center"/>
        <w:rPr>
          <w:rFonts w:ascii="Myriad Pro" w:hAnsi="Myriad Pro"/>
          <w:b/>
          <w:sz w:val="32"/>
          <w:szCs w:val="32"/>
        </w:rPr>
      </w:pPr>
      <w:r>
        <w:rPr>
          <w:rFonts w:ascii="Myriad Pro" w:hAnsi="Myriad Pro"/>
          <w:b/>
          <w:sz w:val="32"/>
          <w:szCs w:val="32"/>
        </w:rPr>
        <w:t>Nicosia, 6</w:t>
      </w:r>
      <w:r w:rsidR="00F408D7">
        <w:rPr>
          <w:rFonts w:ascii="Myriad Pro" w:hAnsi="Myriad Pro"/>
          <w:b/>
          <w:sz w:val="32"/>
          <w:szCs w:val="32"/>
        </w:rPr>
        <w:t xml:space="preserve"> December</w:t>
      </w:r>
      <w:r w:rsidR="00906DC3">
        <w:rPr>
          <w:rFonts w:ascii="Myriad Pro" w:hAnsi="Myriad Pro"/>
          <w:b/>
          <w:sz w:val="32"/>
          <w:szCs w:val="32"/>
        </w:rPr>
        <w:t>, 2012</w:t>
      </w:r>
    </w:p>
    <w:p w:rsidR="0096500C" w:rsidRPr="00625767" w:rsidRDefault="0096500C" w:rsidP="0096500C">
      <w:pPr>
        <w:jc w:val="both"/>
        <w:rPr>
          <w:rFonts w:ascii="Myriad Pro" w:hAnsi="Myriad Pro"/>
          <w:sz w:val="21"/>
          <w:szCs w:val="21"/>
        </w:rPr>
      </w:pPr>
    </w:p>
    <w:p w:rsidR="00FC6FD2" w:rsidRDefault="00FC6FD2" w:rsidP="0096500C">
      <w:pPr>
        <w:jc w:val="both"/>
        <w:rPr>
          <w:rFonts w:ascii="Myriad Pro" w:hAnsi="Myriad Pro"/>
          <w:b/>
          <w:sz w:val="21"/>
          <w:szCs w:val="21"/>
        </w:rPr>
      </w:pPr>
    </w:p>
    <w:p w:rsidR="00791CE9" w:rsidRPr="00260FC4" w:rsidRDefault="00791CE9" w:rsidP="0096500C">
      <w:pPr>
        <w:jc w:val="both"/>
        <w:rPr>
          <w:rFonts w:ascii="Myriad Pro" w:hAnsi="Myriad Pro"/>
          <w:b/>
          <w:sz w:val="21"/>
          <w:szCs w:val="21"/>
        </w:rPr>
      </w:pPr>
      <w:r w:rsidRPr="00260FC4">
        <w:rPr>
          <w:rFonts w:ascii="Myriad Pro" w:hAnsi="Myriad Pro"/>
          <w:b/>
          <w:sz w:val="21"/>
          <w:szCs w:val="21"/>
        </w:rPr>
        <w:t>Welcome and Introduction</w:t>
      </w:r>
    </w:p>
    <w:p w:rsidR="00791CE9" w:rsidRDefault="00791CE9" w:rsidP="0096500C">
      <w:pPr>
        <w:jc w:val="both"/>
        <w:rPr>
          <w:rFonts w:ascii="Myriad Pro" w:hAnsi="Myriad Pro"/>
          <w:sz w:val="21"/>
          <w:szCs w:val="21"/>
        </w:rPr>
      </w:pPr>
    </w:p>
    <w:p w:rsidR="00250A46" w:rsidRPr="00F62497" w:rsidRDefault="00906DC3" w:rsidP="00035D3C">
      <w:pPr>
        <w:jc w:val="both"/>
        <w:rPr>
          <w:rFonts w:ascii="Myriad Pro" w:hAnsi="Myriad Pro"/>
          <w:sz w:val="21"/>
          <w:szCs w:val="21"/>
        </w:rPr>
      </w:pPr>
      <w:r w:rsidRPr="00F62497">
        <w:rPr>
          <w:rFonts w:ascii="Myriad Pro" w:hAnsi="Myriad Pro"/>
          <w:sz w:val="21"/>
          <w:szCs w:val="21"/>
        </w:rPr>
        <w:t xml:space="preserve">Mr. </w:t>
      </w:r>
      <w:proofErr w:type="spellStart"/>
      <w:r w:rsidRPr="00F62497">
        <w:rPr>
          <w:rFonts w:ascii="Myriad Pro" w:hAnsi="Myriad Pro"/>
          <w:sz w:val="21"/>
          <w:szCs w:val="21"/>
        </w:rPr>
        <w:t>Philippos</w:t>
      </w:r>
      <w:proofErr w:type="spellEnd"/>
      <w:r w:rsidRPr="00F62497">
        <w:rPr>
          <w:rFonts w:ascii="Myriad Pro" w:hAnsi="Myriad Pro"/>
          <w:sz w:val="21"/>
          <w:szCs w:val="21"/>
        </w:rPr>
        <w:t xml:space="preserve"> </w:t>
      </w:r>
      <w:proofErr w:type="spellStart"/>
      <w:r w:rsidRPr="00F62497">
        <w:rPr>
          <w:rFonts w:ascii="Myriad Pro" w:hAnsi="Myriad Pro"/>
          <w:sz w:val="21"/>
          <w:szCs w:val="21"/>
        </w:rPr>
        <w:t>Soseilos</w:t>
      </w:r>
      <w:proofErr w:type="spellEnd"/>
      <w:r w:rsidRPr="00F62497">
        <w:rPr>
          <w:rFonts w:ascii="Myriad Pro" w:hAnsi="Myriad Pro"/>
          <w:sz w:val="21"/>
          <w:szCs w:val="21"/>
        </w:rPr>
        <w:t xml:space="preserve">, </w:t>
      </w:r>
      <w:r w:rsidR="00F408D7" w:rsidRPr="00F62497">
        <w:rPr>
          <w:rFonts w:ascii="Myriad Pro" w:hAnsi="Myriad Pro"/>
          <w:sz w:val="21"/>
          <w:szCs w:val="21"/>
        </w:rPr>
        <w:t xml:space="preserve">DG Representative and </w:t>
      </w:r>
      <w:r w:rsidRPr="00F62497">
        <w:rPr>
          <w:rFonts w:ascii="Myriad Pro" w:hAnsi="Myriad Pro"/>
          <w:sz w:val="21"/>
          <w:szCs w:val="21"/>
        </w:rPr>
        <w:t xml:space="preserve">General Coordinator of the Cyprus Presidency </w:t>
      </w:r>
      <w:r w:rsidR="00035D3C" w:rsidRPr="00F62497">
        <w:rPr>
          <w:rFonts w:ascii="Myriad Pro" w:hAnsi="Myriad Pro"/>
          <w:sz w:val="21"/>
          <w:szCs w:val="21"/>
        </w:rPr>
        <w:t xml:space="preserve">thanked the </w:t>
      </w:r>
      <w:r w:rsidR="00F408D7" w:rsidRPr="00F62497">
        <w:rPr>
          <w:rFonts w:ascii="Myriad Pro" w:hAnsi="Myriad Pro"/>
          <w:sz w:val="21"/>
          <w:szCs w:val="21"/>
        </w:rPr>
        <w:t>Directors General</w:t>
      </w:r>
      <w:r w:rsidR="00F62497" w:rsidRPr="00F62497">
        <w:rPr>
          <w:rFonts w:ascii="Myriad Pro" w:hAnsi="Myriad Pro"/>
          <w:sz w:val="21"/>
          <w:szCs w:val="21"/>
        </w:rPr>
        <w:t xml:space="preserve"> </w:t>
      </w:r>
      <w:r w:rsidR="00035D3C" w:rsidRPr="00F62497">
        <w:rPr>
          <w:rFonts w:ascii="Myriad Pro" w:hAnsi="Myriad Pro"/>
          <w:sz w:val="21"/>
          <w:szCs w:val="21"/>
        </w:rPr>
        <w:t>for the meeting held the previous day</w:t>
      </w:r>
      <w:r w:rsidR="008F2282" w:rsidRPr="00F62497">
        <w:rPr>
          <w:rFonts w:ascii="Myriad Pro" w:hAnsi="Myriad Pro"/>
          <w:sz w:val="21"/>
          <w:szCs w:val="21"/>
        </w:rPr>
        <w:t xml:space="preserve"> and</w:t>
      </w:r>
      <w:r w:rsidR="009D60B6" w:rsidRPr="00F62497">
        <w:rPr>
          <w:rFonts w:ascii="Myriad Pro" w:hAnsi="Myriad Pro"/>
          <w:sz w:val="21"/>
          <w:szCs w:val="21"/>
        </w:rPr>
        <w:t xml:space="preserve"> welcomed</w:t>
      </w:r>
      <w:r w:rsidR="006E4E7C" w:rsidRPr="00F62497">
        <w:rPr>
          <w:rFonts w:ascii="Myriad Pro" w:hAnsi="Myriad Pro"/>
          <w:sz w:val="21"/>
          <w:szCs w:val="21"/>
        </w:rPr>
        <w:t xml:space="preserve"> TUNED representatives</w:t>
      </w:r>
      <w:r w:rsidR="008F2282" w:rsidRPr="00F62497">
        <w:rPr>
          <w:rFonts w:ascii="Myriad Pro" w:hAnsi="Myriad Pro"/>
          <w:sz w:val="21"/>
          <w:szCs w:val="21"/>
        </w:rPr>
        <w:t xml:space="preserve"> to the meeting between Directors General and TUNED</w:t>
      </w:r>
      <w:r w:rsidR="006E4E7C" w:rsidRPr="00F62497">
        <w:rPr>
          <w:rFonts w:ascii="Myriad Pro" w:hAnsi="Myriad Pro"/>
          <w:sz w:val="21"/>
          <w:szCs w:val="21"/>
        </w:rPr>
        <w:t xml:space="preserve">. </w:t>
      </w:r>
    </w:p>
    <w:p w:rsidR="00FD4237" w:rsidRPr="00F62497" w:rsidRDefault="00FD4237" w:rsidP="00791CE9">
      <w:pPr>
        <w:jc w:val="both"/>
        <w:rPr>
          <w:rFonts w:ascii="Myriad Pro" w:hAnsi="Myriad Pro"/>
          <w:sz w:val="21"/>
          <w:szCs w:val="21"/>
        </w:rPr>
      </w:pPr>
    </w:p>
    <w:p w:rsidR="00EA4030" w:rsidRPr="00F62497" w:rsidRDefault="00791CE9" w:rsidP="00EA4030">
      <w:pPr>
        <w:jc w:val="both"/>
        <w:rPr>
          <w:rFonts w:ascii="Myriad Pro" w:hAnsi="Myriad Pro"/>
          <w:sz w:val="21"/>
          <w:szCs w:val="21"/>
        </w:rPr>
      </w:pPr>
      <w:r w:rsidRPr="00F62497">
        <w:rPr>
          <w:rFonts w:ascii="Myriad Pro" w:hAnsi="Myriad Pro"/>
          <w:sz w:val="21"/>
          <w:szCs w:val="21"/>
        </w:rPr>
        <w:t xml:space="preserve">Mr. </w:t>
      </w:r>
      <w:proofErr w:type="spellStart"/>
      <w:r w:rsidRPr="00F62497">
        <w:rPr>
          <w:rFonts w:ascii="Myriad Pro" w:hAnsi="Myriad Pro"/>
          <w:sz w:val="21"/>
          <w:szCs w:val="21"/>
        </w:rPr>
        <w:t>Soseil</w:t>
      </w:r>
      <w:r w:rsidR="00293153" w:rsidRPr="00F62497">
        <w:rPr>
          <w:rFonts w:ascii="Myriad Pro" w:hAnsi="Myriad Pro"/>
          <w:sz w:val="21"/>
          <w:szCs w:val="21"/>
        </w:rPr>
        <w:t>os</w:t>
      </w:r>
      <w:proofErr w:type="spellEnd"/>
      <w:r w:rsidR="00293153" w:rsidRPr="00F62497">
        <w:rPr>
          <w:rFonts w:ascii="Myriad Pro" w:hAnsi="Myriad Pro"/>
          <w:sz w:val="21"/>
          <w:szCs w:val="21"/>
        </w:rPr>
        <w:t xml:space="preserve"> continued by giving </w:t>
      </w:r>
      <w:r w:rsidR="00CB4FCB" w:rsidRPr="00F62497">
        <w:rPr>
          <w:rFonts w:ascii="Myriad Pro" w:hAnsi="Myriad Pro"/>
          <w:sz w:val="21"/>
          <w:szCs w:val="21"/>
        </w:rPr>
        <w:t xml:space="preserve">an overview of </w:t>
      </w:r>
      <w:r w:rsidRPr="00F62497">
        <w:rPr>
          <w:rFonts w:ascii="Myriad Pro" w:hAnsi="Myriad Pro"/>
          <w:sz w:val="21"/>
          <w:szCs w:val="21"/>
        </w:rPr>
        <w:t>the Cyprus Presidency´s principles and object</w:t>
      </w:r>
      <w:r w:rsidR="00A965D3" w:rsidRPr="00F62497">
        <w:rPr>
          <w:rFonts w:ascii="Myriad Pro" w:hAnsi="Myriad Pro"/>
          <w:sz w:val="21"/>
          <w:szCs w:val="21"/>
        </w:rPr>
        <w:t xml:space="preserve">ives, as well as work </w:t>
      </w:r>
      <w:proofErr w:type="spellStart"/>
      <w:r w:rsidR="00A965D3" w:rsidRPr="00F62497">
        <w:rPr>
          <w:rFonts w:ascii="Myriad Pro" w:hAnsi="Myriad Pro"/>
          <w:sz w:val="21"/>
          <w:szCs w:val="21"/>
        </w:rPr>
        <w:t>programme</w:t>
      </w:r>
      <w:proofErr w:type="spellEnd"/>
      <w:r w:rsidR="00F62497" w:rsidRPr="00F62497">
        <w:rPr>
          <w:rFonts w:ascii="Myriad Pro" w:hAnsi="Myriad Pro"/>
          <w:sz w:val="21"/>
          <w:szCs w:val="21"/>
        </w:rPr>
        <w:t xml:space="preserve"> </w:t>
      </w:r>
      <w:r w:rsidR="00472D47" w:rsidRPr="00F62497">
        <w:rPr>
          <w:rFonts w:ascii="Myriad Pro" w:hAnsi="Myriad Pro"/>
          <w:sz w:val="21"/>
          <w:szCs w:val="21"/>
        </w:rPr>
        <w:t>on the role and development of Top Executives (TEs)</w:t>
      </w:r>
      <w:r w:rsidR="004C7A42" w:rsidRPr="00F62497">
        <w:rPr>
          <w:rFonts w:ascii="Myriad Pro" w:hAnsi="Myriad Pro"/>
          <w:sz w:val="21"/>
          <w:szCs w:val="21"/>
        </w:rPr>
        <w:t>.</w:t>
      </w:r>
      <w:r w:rsidR="00472D47" w:rsidRPr="00F62497">
        <w:rPr>
          <w:rFonts w:ascii="Myriad Pro" w:hAnsi="Myriad Pro"/>
          <w:sz w:val="21"/>
          <w:szCs w:val="21"/>
        </w:rPr>
        <w:t xml:space="preserve"> Mr. </w:t>
      </w:r>
      <w:proofErr w:type="spellStart"/>
      <w:r w:rsidR="00472D47" w:rsidRPr="00F62497">
        <w:rPr>
          <w:rFonts w:ascii="Myriad Pro" w:hAnsi="Myriad Pro"/>
          <w:sz w:val="21"/>
          <w:szCs w:val="21"/>
        </w:rPr>
        <w:t>Soseilos</w:t>
      </w:r>
      <w:proofErr w:type="spellEnd"/>
      <w:r w:rsidR="00472D47" w:rsidRPr="00F62497">
        <w:rPr>
          <w:rFonts w:ascii="Myriad Pro" w:hAnsi="Myriad Pro"/>
          <w:sz w:val="21"/>
          <w:szCs w:val="21"/>
        </w:rPr>
        <w:t xml:space="preserve"> gave a brief summary of key outcomes from </w:t>
      </w:r>
      <w:r w:rsidR="008F2282" w:rsidRPr="00F62497">
        <w:rPr>
          <w:rFonts w:ascii="Myriad Pro" w:hAnsi="Myriad Pro"/>
          <w:sz w:val="21"/>
          <w:szCs w:val="21"/>
        </w:rPr>
        <w:t>the discussions and reflections from t</w:t>
      </w:r>
      <w:r w:rsidR="00472D47" w:rsidRPr="00F62497">
        <w:rPr>
          <w:rFonts w:ascii="Myriad Pro" w:hAnsi="Myriad Pro"/>
          <w:sz w:val="21"/>
          <w:szCs w:val="21"/>
        </w:rPr>
        <w:t>he DG meeting the previous day an</w:t>
      </w:r>
      <w:r w:rsidR="00EA4030" w:rsidRPr="00F62497">
        <w:rPr>
          <w:rFonts w:ascii="Myriad Pro" w:hAnsi="Myriad Pro"/>
          <w:sz w:val="21"/>
          <w:szCs w:val="21"/>
        </w:rPr>
        <w:t xml:space="preserve">d pointed that the meeting with TUNED presents a good opportunity to give value to </w:t>
      </w:r>
      <w:r w:rsidR="00657549" w:rsidRPr="00F62497">
        <w:rPr>
          <w:rFonts w:ascii="Myriad Pro" w:hAnsi="Myriad Pro"/>
          <w:sz w:val="21"/>
          <w:szCs w:val="21"/>
        </w:rPr>
        <w:t>each other</w:t>
      </w:r>
      <w:r w:rsidR="00EA4030" w:rsidRPr="00F62497">
        <w:rPr>
          <w:rFonts w:ascii="Myriad Pro" w:hAnsi="Myriad Pro"/>
          <w:sz w:val="21"/>
          <w:szCs w:val="21"/>
        </w:rPr>
        <w:t xml:space="preserve"> and </w:t>
      </w:r>
      <w:r w:rsidR="004C7A42" w:rsidRPr="00F62497">
        <w:rPr>
          <w:rFonts w:ascii="Myriad Pro" w:hAnsi="Myriad Pro"/>
          <w:sz w:val="21"/>
          <w:szCs w:val="21"/>
        </w:rPr>
        <w:t>share</w:t>
      </w:r>
      <w:r w:rsidR="00EA4030" w:rsidRPr="00F62497">
        <w:rPr>
          <w:rFonts w:ascii="Myriad Pro" w:hAnsi="Myriad Pro"/>
          <w:sz w:val="21"/>
          <w:szCs w:val="21"/>
        </w:rPr>
        <w:t xml:space="preserve"> views on these topics. </w:t>
      </w:r>
    </w:p>
    <w:p w:rsidR="00EA4030" w:rsidRPr="00F62497" w:rsidRDefault="00EA4030" w:rsidP="00293153">
      <w:pPr>
        <w:ind w:hanging="720"/>
        <w:jc w:val="both"/>
        <w:rPr>
          <w:rFonts w:ascii="Myriad Pro" w:hAnsi="Myriad Pro"/>
          <w:sz w:val="21"/>
          <w:szCs w:val="21"/>
        </w:rPr>
      </w:pPr>
    </w:p>
    <w:p w:rsidR="00B3588E" w:rsidRPr="00F62497" w:rsidRDefault="00EA4030" w:rsidP="00293153">
      <w:pPr>
        <w:ind w:hanging="720"/>
        <w:jc w:val="both"/>
        <w:rPr>
          <w:rFonts w:ascii="Myriad Pro" w:hAnsi="Myriad Pro"/>
          <w:sz w:val="21"/>
          <w:szCs w:val="21"/>
        </w:rPr>
      </w:pPr>
      <w:r w:rsidRPr="00F62497">
        <w:rPr>
          <w:rFonts w:ascii="Myriad Pro" w:hAnsi="Myriad Pro"/>
          <w:sz w:val="21"/>
          <w:szCs w:val="21"/>
        </w:rPr>
        <w:tab/>
      </w:r>
      <w:r w:rsidR="00293153" w:rsidRPr="00F62497">
        <w:rPr>
          <w:rFonts w:ascii="Myriad Pro" w:hAnsi="Myriad Pro"/>
          <w:sz w:val="21"/>
          <w:szCs w:val="21"/>
        </w:rPr>
        <w:t xml:space="preserve">The </w:t>
      </w:r>
      <w:r w:rsidR="002A70CF" w:rsidRPr="00F62497">
        <w:rPr>
          <w:rFonts w:ascii="Myriad Pro" w:hAnsi="Myriad Pro"/>
          <w:sz w:val="21"/>
          <w:szCs w:val="21"/>
        </w:rPr>
        <w:t xml:space="preserve">meeting agenda </w:t>
      </w:r>
      <w:r w:rsidRPr="00F62497">
        <w:rPr>
          <w:rFonts w:ascii="Myriad Pro" w:hAnsi="Myriad Pro"/>
          <w:sz w:val="21"/>
          <w:szCs w:val="21"/>
        </w:rPr>
        <w:t>was presented and adopte</w:t>
      </w:r>
      <w:r w:rsidR="00B3588E" w:rsidRPr="00F62497">
        <w:rPr>
          <w:rFonts w:ascii="Myriad Pro" w:hAnsi="Myriad Pro"/>
          <w:sz w:val="21"/>
          <w:szCs w:val="21"/>
        </w:rPr>
        <w:t xml:space="preserve">d. </w:t>
      </w:r>
      <w:r w:rsidR="00B3588E" w:rsidRPr="00F62497">
        <w:rPr>
          <w:rFonts w:ascii="Myriad Pro" w:hAnsi="Myriad Pro"/>
          <w:b/>
          <w:sz w:val="21"/>
          <w:szCs w:val="21"/>
        </w:rPr>
        <w:t>TUNED</w:t>
      </w:r>
      <w:r w:rsidR="000C0BA7" w:rsidRPr="00F62497">
        <w:rPr>
          <w:rFonts w:ascii="Myriad Pro" w:hAnsi="Myriad Pro"/>
          <w:b/>
          <w:sz w:val="21"/>
          <w:szCs w:val="21"/>
        </w:rPr>
        <w:t xml:space="preserve"> (</w:t>
      </w:r>
      <w:r w:rsidR="008F2282" w:rsidRPr="00F62497">
        <w:rPr>
          <w:rFonts w:ascii="Myriad Pro" w:hAnsi="Myriad Pro"/>
          <w:b/>
          <w:sz w:val="21"/>
          <w:szCs w:val="21"/>
        </w:rPr>
        <w:t>President</w:t>
      </w:r>
      <w:r w:rsidR="000C0BA7" w:rsidRPr="00F62497">
        <w:rPr>
          <w:rFonts w:ascii="Myriad Pro" w:hAnsi="Myriad Pro"/>
          <w:b/>
          <w:sz w:val="21"/>
          <w:szCs w:val="21"/>
        </w:rPr>
        <w:t>)</w:t>
      </w:r>
      <w:r w:rsidR="00F62497" w:rsidRPr="00F62497">
        <w:rPr>
          <w:rFonts w:ascii="Myriad Pro" w:hAnsi="Myriad Pro"/>
          <w:b/>
          <w:sz w:val="21"/>
          <w:szCs w:val="21"/>
        </w:rPr>
        <w:t xml:space="preserve"> </w:t>
      </w:r>
      <w:r w:rsidR="00B3588E" w:rsidRPr="00F62497">
        <w:rPr>
          <w:rFonts w:ascii="Myriad Pro" w:hAnsi="Myriad Pro"/>
          <w:sz w:val="21"/>
          <w:szCs w:val="21"/>
        </w:rPr>
        <w:t>thanked the Cyprus Presidency for the invitation and the social event the previous evening</w:t>
      </w:r>
      <w:r w:rsidR="000C0BA7" w:rsidRPr="00F62497">
        <w:rPr>
          <w:rFonts w:ascii="Myriad Pro" w:hAnsi="Myriad Pro"/>
          <w:sz w:val="21"/>
          <w:szCs w:val="21"/>
        </w:rPr>
        <w:t xml:space="preserve"> and welcomed the opportunity to participate in the debate and share our </w:t>
      </w:r>
      <w:r w:rsidR="008F2282" w:rsidRPr="00F62497">
        <w:rPr>
          <w:rFonts w:ascii="Myriad Pro" w:hAnsi="Myriad Pro"/>
          <w:sz w:val="21"/>
          <w:szCs w:val="21"/>
        </w:rPr>
        <w:t xml:space="preserve">various </w:t>
      </w:r>
      <w:r w:rsidR="000C0BA7" w:rsidRPr="00F62497">
        <w:rPr>
          <w:rFonts w:ascii="Myriad Pro" w:hAnsi="Myriad Pro"/>
          <w:sz w:val="21"/>
          <w:szCs w:val="21"/>
        </w:rPr>
        <w:t xml:space="preserve">perspectives on how to ensure a more open adaptable and performing public administration.   </w:t>
      </w:r>
    </w:p>
    <w:p w:rsidR="00B3588E" w:rsidRPr="00F62497" w:rsidRDefault="00B3588E" w:rsidP="00293153">
      <w:pPr>
        <w:ind w:hanging="720"/>
        <w:jc w:val="both"/>
        <w:rPr>
          <w:rFonts w:ascii="Myriad Pro" w:hAnsi="Myriad Pro"/>
          <w:sz w:val="21"/>
          <w:szCs w:val="21"/>
        </w:rPr>
      </w:pPr>
    </w:p>
    <w:p w:rsidR="00DE76A8" w:rsidRPr="00F62497" w:rsidRDefault="00B3588E" w:rsidP="00293153">
      <w:pPr>
        <w:ind w:hanging="720"/>
        <w:jc w:val="both"/>
        <w:rPr>
          <w:rFonts w:ascii="Myriad Pro" w:hAnsi="Myriad Pro"/>
          <w:sz w:val="21"/>
          <w:szCs w:val="21"/>
        </w:rPr>
      </w:pPr>
      <w:r w:rsidRPr="00F62497">
        <w:rPr>
          <w:rFonts w:ascii="Myriad Pro" w:hAnsi="Myriad Pro"/>
          <w:sz w:val="21"/>
          <w:szCs w:val="21"/>
        </w:rPr>
        <w:tab/>
        <w:t>The minutes f</w:t>
      </w:r>
      <w:r w:rsidR="00CB4FCB" w:rsidRPr="00F62497">
        <w:rPr>
          <w:rFonts w:ascii="Myriad Pro" w:hAnsi="Myriad Pro"/>
          <w:sz w:val="21"/>
          <w:szCs w:val="21"/>
        </w:rPr>
        <w:t xml:space="preserve">rom the </w:t>
      </w:r>
      <w:r w:rsidRPr="00F62497">
        <w:rPr>
          <w:rFonts w:ascii="Myriad Pro" w:hAnsi="Myriad Pro"/>
          <w:sz w:val="21"/>
          <w:szCs w:val="21"/>
        </w:rPr>
        <w:t>58</w:t>
      </w:r>
      <w:r w:rsidRPr="00F62497">
        <w:rPr>
          <w:rFonts w:ascii="Myriad Pro" w:hAnsi="Myriad Pro"/>
          <w:sz w:val="21"/>
          <w:szCs w:val="21"/>
          <w:vertAlign w:val="superscript"/>
        </w:rPr>
        <w:t>th</w:t>
      </w:r>
      <w:r w:rsidRPr="00F62497">
        <w:rPr>
          <w:rFonts w:ascii="Myriad Pro" w:hAnsi="Myriad Pro"/>
          <w:sz w:val="21"/>
          <w:szCs w:val="21"/>
        </w:rPr>
        <w:t xml:space="preserve"> DG meeting in Copenhagen on</w:t>
      </w:r>
      <w:r w:rsidR="00EA4030" w:rsidRPr="00F62497">
        <w:rPr>
          <w:rFonts w:ascii="Myriad Pro" w:hAnsi="Myriad Pro"/>
          <w:sz w:val="21"/>
          <w:szCs w:val="21"/>
        </w:rPr>
        <w:t xml:space="preserve"> 8</w:t>
      </w:r>
      <w:r w:rsidR="00CB4FCB" w:rsidRPr="00F62497">
        <w:rPr>
          <w:rFonts w:ascii="Myriad Pro" w:hAnsi="Myriad Pro"/>
          <w:sz w:val="21"/>
          <w:szCs w:val="21"/>
        </w:rPr>
        <w:t xml:space="preserve"> June</w:t>
      </w:r>
      <w:r w:rsidR="00293153" w:rsidRPr="00F62497">
        <w:rPr>
          <w:rFonts w:ascii="Myriad Pro" w:hAnsi="Myriad Pro"/>
          <w:sz w:val="21"/>
          <w:szCs w:val="21"/>
        </w:rPr>
        <w:t>, 2012</w:t>
      </w:r>
      <w:r w:rsidRPr="00F62497">
        <w:rPr>
          <w:rFonts w:ascii="Myriad Pro" w:hAnsi="Myriad Pro"/>
          <w:sz w:val="21"/>
          <w:szCs w:val="21"/>
        </w:rPr>
        <w:t xml:space="preserve"> were adopted following a small amendment/clarification submitted by Ireland. The final minutes </w:t>
      </w:r>
      <w:r w:rsidRPr="006075B9">
        <w:rPr>
          <w:rFonts w:ascii="Myriad Pro" w:hAnsi="Myriad Pro"/>
          <w:sz w:val="21"/>
          <w:szCs w:val="21"/>
        </w:rPr>
        <w:t>would be redistributed</w:t>
      </w:r>
      <w:r w:rsidRPr="00F62497">
        <w:rPr>
          <w:rFonts w:ascii="Myriad Pro" w:hAnsi="Myriad Pro"/>
          <w:sz w:val="21"/>
          <w:szCs w:val="21"/>
        </w:rPr>
        <w:t xml:space="preserve"> after the meeting. </w:t>
      </w:r>
    </w:p>
    <w:p w:rsidR="00B3588E" w:rsidRPr="00F62497" w:rsidRDefault="00B3588E" w:rsidP="00293153">
      <w:pPr>
        <w:ind w:hanging="720"/>
        <w:jc w:val="both"/>
        <w:rPr>
          <w:rFonts w:ascii="Myriad Pro" w:hAnsi="Myriad Pro"/>
          <w:sz w:val="21"/>
          <w:szCs w:val="21"/>
        </w:rPr>
      </w:pPr>
    </w:p>
    <w:p w:rsidR="00BF1675" w:rsidRPr="00F62497" w:rsidRDefault="00BF1675" w:rsidP="00BF1675">
      <w:pPr>
        <w:jc w:val="both"/>
        <w:rPr>
          <w:rFonts w:ascii="Myriad Pro" w:hAnsi="Myriad Pro"/>
          <w:b/>
          <w:iCs/>
          <w:sz w:val="21"/>
          <w:szCs w:val="21"/>
        </w:rPr>
      </w:pPr>
      <w:r w:rsidRPr="00F62497">
        <w:rPr>
          <w:rFonts w:ascii="Myriad Pro" w:hAnsi="Myriad Pro"/>
          <w:b/>
          <w:iCs/>
          <w:sz w:val="21"/>
          <w:szCs w:val="21"/>
          <w:u w:val="single"/>
        </w:rPr>
        <w:t xml:space="preserve">FINLAND: “The </w:t>
      </w:r>
      <w:proofErr w:type="spellStart"/>
      <w:r w:rsidRPr="00F62497">
        <w:rPr>
          <w:rFonts w:ascii="Myriad Pro" w:hAnsi="Myriad Pro"/>
          <w:b/>
          <w:iCs/>
          <w:sz w:val="21"/>
          <w:szCs w:val="21"/>
          <w:u w:val="single"/>
        </w:rPr>
        <w:t>Programme</w:t>
      </w:r>
      <w:proofErr w:type="spellEnd"/>
      <w:r w:rsidRPr="00F62497">
        <w:rPr>
          <w:rFonts w:ascii="Myriad Pro" w:hAnsi="Myriad Pro"/>
          <w:b/>
          <w:iCs/>
          <w:sz w:val="21"/>
          <w:szCs w:val="21"/>
          <w:u w:val="single"/>
        </w:rPr>
        <w:t xml:space="preserve"> for Better Policy Effectiveness and Performance in State administration</w:t>
      </w:r>
      <w:r w:rsidRPr="00F62497">
        <w:rPr>
          <w:rFonts w:ascii="Myriad Pro" w:hAnsi="Myriad Pro"/>
          <w:b/>
          <w:iCs/>
          <w:sz w:val="21"/>
          <w:szCs w:val="21"/>
        </w:rPr>
        <w:t xml:space="preserve"> –</w:t>
      </w:r>
      <w:r w:rsidR="00F62497" w:rsidRPr="00F62497">
        <w:rPr>
          <w:rFonts w:ascii="Myriad Pro" w:hAnsi="Myriad Pro"/>
          <w:b/>
          <w:iCs/>
          <w:sz w:val="21"/>
          <w:szCs w:val="21"/>
        </w:rPr>
        <w:t xml:space="preserve"> </w:t>
      </w:r>
      <w:r w:rsidRPr="00F62497">
        <w:rPr>
          <w:rFonts w:ascii="Myriad Pro" w:hAnsi="Myriad Pro"/>
          <w:b/>
          <w:iCs/>
          <w:sz w:val="21"/>
          <w:szCs w:val="21"/>
        </w:rPr>
        <w:t xml:space="preserve">Presentation by Mr. </w:t>
      </w:r>
      <w:proofErr w:type="spellStart"/>
      <w:r w:rsidRPr="00F62497">
        <w:rPr>
          <w:rFonts w:ascii="Myriad Pro" w:hAnsi="Myriad Pro"/>
          <w:b/>
          <w:iCs/>
          <w:sz w:val="21"/>
          <w:szCs w:val="21"/>
        </w:rPr>
        <w:t>Teuvo</w:t>
      </w:r>
      <w:proofErr w:type="spellEnd"/>
      <w:r w:rsidRPr="00F62497">
        <w:rPr>
          <w:rFonts w:ascii="Myriad Pro" w:hAnsi="Myriad Pro"/>
          <w:b/>
          <w:iCs/>
          <w:sz w:val="21"/>
          <w:szCs w:val="21"/>
        </w:rPr>
        <w:t xml:space="preserve"> </w:t>
      </w:r>
      <w:proofErr w:type="spellStart"/>
      <w:r w:rsidRPr="00F62497">
        <w:rPr>
          <w:rFonts w:ascii="Myriad Pro" w:hAnsi="Myriad Pro"/>
          <w:b/>
          <w:iCs/>
          <w:sz w:val="21"/>
          <w:szCs w:val="21"/>
        </w:rPr>
        <w:t>Mats</w:t>
      </w:r>
      <w:r w:rsidRPr="00F62497">
        <w:rPr>
          <w:rFonts w:ascii="Segoe UI" w:hAnsi="Segoe UI" w:cs="Segoe UI"/>
          <w:b/>
          <w:iCs/>
          <w:sz w:val="21"/>
          <w:szCs w:val="21"/>
        </w:rPr>
        <w:t>ä</w:t>
      </w:r>
      <w:r w:rsidRPr="00F62497">
        <w:rPr>
          <w:rFonts w:ascii="Myriad Pro" w:hAnsi="Myriad Pro"/>
          <w:b/>
          <w:iCs/>
          <w:sz w:val="21"/>
          <w:szCs w:val="21"/>
        </w:rPr>
        <w:t>pelto</w:t>
      </w:r>
      <w:proofErr w:type="spellEnd"/>
      <w:r w:rsidRPr="00F62497">
        <w:rPr>
          <w:rFonts w:ascii="Myriad Pro" w:hAnsi="Myriad Pro"/>
          <w:b/>
          <w:iCs/>
          <w:sz w:val="21"/>
          <w:szCs w:val="21"/>
        </w:rPr>
        <w:t>, Director General, Office for the Government as Employer, Ministry of Finance</w:t>
      </w:r>
    </w:p>
    <w:p w:rsidR="00791CE9" w:rsidRPr="00F62497" w:rsidRDefault="00791CE9" w:rsidP="00BF1675">
      <w:pPr>
        <w:jc w:val="both"/>
        <w:rPr>
          <w:rFonts w:ascii="Myriad Pro" w:hAnsi="Myriad Pro"/>
          <w:b/>
          <w:sz w:val="21"/>
          <w:szCs w:val="21"/>
        </w:rPr>
      </w:pPr>
    </w:p>
    <w:p w:rsidR="00B3588E" w:rsidRPr="00F62497" w:rsidRDefault="00B3588E" w:rsidP="00B82A8D">
      <w:pPr>
        <w:autoSpaceDE w:val="0"/>
        <w:autoSpaceDN w:val="0"/>
        <w:adjustRightInd w:val="0"/>
        <w:jc w:val="both"/>
        <w:rPr>
          <w:rFonts w:ascii="Myriad Pro" w:hAnsi="Myriad Pro"/>
          <w:b/>
          <w:sz w:val="21"/>
          <w:szCs w:val="21"/>
          <w:u w:val="single"/>
        </w:rPr>
      </w:pPr>
      <w:r w:rsidRPr="00F62497">
        <w:rPr>
          <w:rFonts w:ascii="Myriad Pro" w:hAnsi="Myriad Pro"/>
          <w:sz w:val="21"/>
          <w:szCs w:val="21"/>
        </w:rPr>
        <w:t xml:space="preserve">Mr. </w:t>
      </w:r>
      <w:proofErr w:type="spellStart"/>
      <w:r w:rsidRPr="00F62497">
        <w:rPr>
          <w:rFonts w:ascii="Myriad Pro" w:hAnsi="Myriad Pro"/>
          <w:iCs/>
          <w:sz w:val="21"/>
          <w:szCs w:val="21"/>
        </w:rPr>
        <w:t>Mats</w:t>
      </w:r>
      <w:r w:rsidRPr="00F62497">
        <w:rPr>
          <w:rFonts w:ascii="Segoe UI" w:hAnsi="Segoe UI" w:cs="Segoe UI"/>
          <w:iCs/>
          <w:sz w:val="21"/>
          <w:szCs w:val="21"/>
        </w:rPr>
        <w:t>ä</w:t>
      </w:r>
      <w:r w:rsidRPr="00F62497">
        <w:rPr>
          <w:rFonts w:ascii="Myriad Pro" w:hAnsi="Myriad Pro"/>
          <w:iCs/>
          <w:sz w:val="21"/>
          <w:szCs w:val="21"/>
        </w:rPr>
        <w:t>pelto</w:t>
      </w:r>
      <w:proofErr w:type="spellEnd"/>
      <w:r w:rsidRPr="00F62497">
        <w:rPr>
          <w:rFonts w:ascii="Myriad Pro" w:hAnsi="Myriad Pro"/>
          <w:iCs/>
          <w:sz w:val="21"/>
          <w:szCs w:val="21"/>
        </w:rPr>
        <w:t xml:space="preserve"> </w:t>
      </w:r>
      <w:r w:rsidR="00BF3683" w:rsidRPr="00F62497">
        <w:rPr>
          <w:rFonts w:ascii="Myriad Pro" w:hAnsi="Myriad Pro"/>
          <w:iCs/>
          <w:sz w:val="21"/>
          <w:szCs w:val="21"/>
        </w:rPr>
        <w:t xml:space="preserve">presented the Finnish </w:t>
      </w:r>
      <w:r w:rsidR="003F300C" w:rsidRPr="00F62497">
        <w:rPr>
          <w:rFonts w:ascii="Myriad Pro" w:hAnsi="Myriad Pro"/>
          <w:iCs/>
          <w:sz w:val="21"/>
          <w:szCs w:val="21"/>
        </w:rPr>
        <w:t xml:space="preserve">efforts </w:t>
      </w:r>
      <w:r w:rsidR="008F2282" w:rsidRPr="00F62497">
        <w:rPr>
          <w:rFonts w:ascii="Myriad Pro" w:hAnsi="Myriad Pro"/>
          <w:iCs/>
          <w:sz w:val="21"/>
          <w:szCs w:val="21"/>
        </w:rPr>
        <w:t xml:space="preserve">to </w:t>
      </w:r>
      <w:r w:rsidR="00BF3683" w:rsidRPr="00F62497">
        <w:rPr>
          <w:rFonts w:ascii="Myriad Pro" w:hAnsi="Myriad Pro"/>
          <w:iCs/>
          <w:sz w:val="21"/>
          <w:szCs w:val="21"/>
        </w:rPr>
        <w:t>improve policy effectiveness and performance</w:t>
      </w:r>
      <w:r w:rsidR="00954EE5" w:rsidRPr="00F62497">
        <w:rPr>
          <w:rFonts w:ascii="Myriad Pro" w:hAnsi="Myriad Pro"/>
          <w:iCs/>
          <w:sz w:val="21"/>
          <w:szCs w:val="21"/>
        </w:rPr>
        <w:t xml:space="preserve"> which is very important within the context of rising cost in the public administration</w:t>
      </w:r>
      <w:r w:rsidR="00BF3683" w:rsidRPr="00F62497">
        <w:rPr>
          <w:rFonts w:ascii="Myriad Pro" w:hAnsi="Myriad Pro"/>
          <w:iCs/>
          <w:sz w:val="21"/>
          <w:szCs w:val="21"/>
        </w:rPr>
        <w:t xml:space="preserve">. </w:t>
      </w:r>
      <w:r w:rsidR="00954EE5" w:rsidRPr="00F62497">
        <w:rPr>
          <w:rFonts w:ascii="Myriad Pro" w:hAnsi="Myriad Pro"/>
          <w:iCs/>
          <w:sz w:val="21"/>
          <w:szCs w:val="21"/>
        </w:rPr>
        <w:t>M</w:t>
      </w:r>
      <w:r w:rsidR="008F2282" w:rsidRPr="00F62497">
        <w:rPr>
          <w:rFonts w:ascii="Myriad Pro" w:hAnsi="Myriad Pro"/>
          <w:iCs/>
          <w:sz w:val="21"/>
          <w:szCs w:val="21"/>
        </w:rPr>
        <w:t>r</w:t>
      </w:r>
      <w:r w:rsidR="00954EE5" w:rsidRPr="00F62497">
        <w:rPr>
          <w:rFonts w:ascii="Myriad Pro" w:hAnsi="Myriad Pro"/>
          <w:iCs/>
          <w:sz w:val="21"/>
          <w:szCs w:val="21"/>
        </w:rPr>
        <w:t xml:space="preserve">. </w:t>
      </w:r>
      <w:proofErr w:type="spellStart"/>
      <w:r w:rsidR="008F2282" w:rsidRPr="00F62497">
        <w:rPr>
          <w:rFonts w:ascii="Myriad Pro" w:hAnsi="Myriad Pro"/>
          <w:iCs/>
          <w:sz w:val="21"/>
          <w:szCs w:val="21"/>
        </w:rPr>
        <w:t>Mats</w:t>
      </w:r>
      <w:r w:rsidR="008F2282" w:rsidRPr="00F62497">
        <w:rPr>
          <w:rFonts w:ascii="Segoe UI" w:hAnsi="Segoe UI" w:cs="Segoe UI"/>
          <w:iCs/>
          <w:sz w:val="21"/>
          <w:szCs w:val="21"/>
        </w:rPr>
        <w:t>ä</w:t>
      </w:r>
      <w:r w:rsidR="008F2282" w:rsidRPr="00F62497">
        <w:rPr>
          <w:rFonts w:ascii="Myriad Pro" w:hAnsi="Myriad Pro"/>
          <w:iCs/>
          <w:sz w:val="21"/>
          <w:szCs w:val="21"/>
        </w:rPr>
        <w:t>pelto</w:t>
      </w:r>
      <w:proofErr w:type="spellEnd"/>
      <w:r w:rsidR="00954EE5" w:rsidRPr="00F62497">
        <w:rPr>
          <w:rFonts w:ascii="Myriad Pro" w:hAnsi="Myriad Pro"/>
          <w:iCs/>
          <w:sz w:val="21"/>
          <w:szCs w:val="21"/>
        </w:rPr>
        <w:t xml:space="preserve"> emphasized the importance of preserving the </w:t>
      </w:r>
      <w:r w:rsidR="00F62497" w:rsidRPr="00F62497">
        <w:rPr>
          <w:rFonts w:ascii="Myriad Pro" w:hAnsi="Myriad Pro"/>
          <w:iCs/>
          <w:sz w:val="21"/>
          <w:szCs w:val="21"/>
        </w:rPr>
        <w:t>attractiveness</w:t>
      </w:r>
      <w:r w:rsidR="00954EE5" w:rsidRPr="00F62497">
        <w:rPr>
          <w:rFonts w:ascii="Myriad Pro" w:hAnsi="Myriad Pro"/>
          <w:iCs/>
          <w:sz w:val="21"/>
          <w:szCs w:val="21"/>
        </w:rPr>
        <w:t xml:space="preserve"> of the state as an employer and ensur</w:t>
      </w:r>
      <w:r w:rsidR="008F2282" w:rsidRPr="00F62497">
        <w:rPr>
          <w:rFonts w:ascii="Myriad Pro" w:hAnsi="Myriad Pro"/>
          <w:iCs/>
          <w:sz w:val="21"/>
          <w:szCs w:val="21"/>
        </w:rPr>
        <w:t>ing</w:t>
      </w:r>
      <w:r w:rsidR="00954EE5" w:rsidRPr="00F62497">
        <w:rPr>
          <w:rFonts w:ascii="Myriad Pro" w:hAnsi="Myriad Pro"/>
          <w:iCs/>
          <w:sz w:val="21"/>
          <w:szCs w:val="21"/>
        </w:rPr>
        <w:t xml:space="preserve"> that employees feel respect and security in the work environment. A</w:t>
      </w:r>
      <w:r w:rsidR="00BF3683" w:rsidRPr="00F62497">
        <w:rPr>
          <w:rFonts w:ascii="Myriad Pro" w:hAnsi="Myriad Pro"/>
          <w:iCs/>
          <w:sz w:val="21"/>
          <w:szCs w:val="21"/>
        </w:rPr>
        <w:t xml:space="preserve">s he explained, the </w:t>
      </w:r>
      <w:r w:rsidR="00954EE5" w:rsidRPr="00F62497">
        <w:rPr>
          <w:rFonts w:ascii="Myriad Pro" w:hAnsi="Myriad Pro"/>
          <w:iCs/>
          <w:sz w:val="21"/>
          <w:szCs w:val="21"/>
        </w:rPr>
        <w:t>approaches</w:t>
      </w:r>
      <w:r w:rsidR="00BF3683" w:rsidRPr="00F62497">
        <w:rPr>
          <w:rFonts w:ascii="Myriad Pro" w:hAnsi="Myriad Pro"/>
          <w:iCs/>
          <w:sz w:val="21"/>
          <w:szCs w:val="21"/>
        </w:rPr>
        <w:t xml:space="preserve"> for </w:t>
      </w:r>
      <w:r w:rsidR="00BF3683" w:rsidRPr="00F62497">
        <w:rPr>
          <w:rFonts w:ascii="Myriad Pro" w:hAnsi="Myriad Pro"/>
          <w:iCs/>
          <w:sz w:val="21"/>
          <w:szCs w:val="21"/>
        </w:rPr>
        <w:lastRenderedPageBreak/>
        <w:t xml:space="preserve">reform </w:t>
      </w:r>
      <w:r w:rsidR="00954EE5" w:rsidRPr="00F62497">
        <w:rPr>
          <w:rFonts w:ascii="Myriad Pro" w:hAnsi="Myriad Pro"/>
          <w:iCs/>
          <w:sz w:val="21"/>
          <w:szCs w:val="21"/>
        </w:rPr>
        <w:t xml:space="preserve">in the public sector </w:t>
      </w:r>
      <w:r w:rsidR="008F2282" w:rsidRPr="00F62497">
        <w:rPr>
          <w:rFonts w:ascii="Myriad Pro" w:hAnsi="Myriad Pro"/>
          <w:iCs/>
          <w:sz w:val="21"/>
          <w:szCs w:val="21"/>
        </w:rPr>
        <w:t xml:space="preserve">in Finland </w:t>
      </w:r>
      <w:r w:rsidR="00954EE5" w:rsidRPr="00F62497">
        <w:rPr>
          <w:rFonts w:ascii="Myriad Pro" w:hAnsi="Myriad Pro"/>
          <w:iCs/>
          <w:sz w:val="21"/>
          <w:szCs w:val="21"/>
        </w:rPr>
        <w:t>came in 3 phases in the past 20 years, i.e. the c</w:t>
      </w:r>
      <w:r w:rsidR="00BF3683" w:rsidRPr="00F62497">
        <w:rPr>
          <w:rFonts w:ascii="Myriad Pro" w:hAnsi="Myriad Pro"/>
          <w:iCs/>
          <w:sz w:val="21"/>
          <w:szCs w:val="21"/>
        </w:rPr>
        <w:t>ut</w:t>
      </w:r>
      <w:r w:rsidR="00954EE5" w:rsidRPr="00F62497">
        <w:rPr>
          <w:rFonts w:ascii="Myriad Pro" w:hAnsi="Myriad Pro"/>
          <w:iCs/>
          <w:sz w:val="21"/>
          <w:szCs w:val="21"/>
        </w:rPr>
        <w:t xml:space="preserve"> in</w:t>
      </w:r>
      <w:r w:rsidR="00BF3683" w:rsidRPr="00F62497">
        <w:rPr>
          <w:rFonts w:ascii="Myriad Pro" w:hAnsi="Myriad Pro"/>
          <w:iCs/>
          <w:sz w:val="21"/>
          <w:szCs w:val="21"/>
        </w:rPr>
        <w:t xml:space="preserve"> expenses due to bank crisis in the 90ies, the </w:t>
      </w:r>
      <w:r w:rsidR="00954EE5" w:rsidRPr="00F62497">
        <w:rPr>
          <w:rFonts w:ascii="Myriad Pro" w:hAnsi="Myriad Pro"/>
          <w:iCs/>
          <w:sz w:val="21"/>
          <w:szCs w:val="21"/>
        </w:rPr>
        <w:t xml:space="preserve">productivity </w:t>
      </w:r>
      <w:proofErr w:type="spellStart"/>
      <w:r w:rsidR="00954EE5" w:rsidRPr="00F62497">
        <w:rPr>
          <w:rFonts w:ascii="Myriad Pro" w:hAnsi="Myriad Pro"/>
          <w:iCs/>
          <w:sz w:val="21"/>
          <w:szCs w:val="21"/>
        </w:rPr>
        <w:t>programme</w:t>
      </w:r>
      <w:proofErr w:type="spellEnd"/>
      <w:r w:rsidR="00954EE5" w:rsidRPr="00F62497">
        <w:rPr>
          <w:rFonts w:ascii="Myriad Pro" w:hAnsi="Myriad Pro"/>
          <w:iCs/>
          <w:sz w:val="21"/>
          <w:szCs w:val="21"/>
        </w:rPr>
        <w:t xml:space="preserve"> and personnel reduction as a response to the challenge of an </w:t>
      </w:r>
      <w:r w:rsidR="00BF3683" w:rsidRPr="00F62497">
        <w:rPr>
          <w:rFonts w:ascii="Myriad Pro" w:hAnsi="Myriad Pro"/>
          <w:iCs/>
          <w:sz w:val="21"/>
          <w:szCs w:val="21"/>
        </w:rPr>
        <w:t xml:space="preserve">ageing population and the </w:t>
      </w:r>
      <w:r w:rsidR="00954EE5" w:rsidRPr="00F62497">
        <w:rPr>
          <w:rFonts w:ascii="Myriad Pro" w:hAnsi="Myriad Pro"/>
          <w:iCs/>
          <w:sz w:val="21"/>
          <w:szCs w:val="21"/>
        </w:rPr>
        <w:t xml:space="preserve">current </w:t>
      </w:r>
      <w:proofErr w:type="spellStart"/>
      <w:r w:rsidR="00303770" w:rsidRPr="00F62497">
        <w:rPr>
          <w:rFonts w:ascii="Myriad Pro" w:hAnsi="Myriad Pro"/>
          <w:iCs/>
          <w:sz w:val="21"/>
          <w:szCs w:val="21"/>
        </w:rPr>
        <w:t>programme</w:t>
      </w:r>
      <w:proofErr w:type="spellEnd"/>
      <w:r w:rsidR="00954EE5" w:rsidRPr="00F62497">
        <w:rPr>
          <w:rFonts w:ascii="Myriad Pro" w:hAnsi="Myriad Pro"/>
          <w:iCs/>
          <w:sz w:val="21"/>
          <w:szCs w:val="21"/>
        </w:rPr>
        <w:t xml:space="preserve"> on overall </w:t>
      </w:r>
      <w:r w:rsidR="00BF3683" w:rsidRPr="00F62497">
        <w:rPr>
          <w:rFonts w:ascii="Myriad Pro" w:hAnsi="Myriad Pro"/>
          <w:iCs/>
          <w:sz w:val="21"/>
          <w:szCs w:val="21"/>
        </w:rPr>
        <w:t>policy effectiveness and balanced performance assessment</w:t>
      </w:r>
      <w:r w:rsidR="00303770" w:rsidRPr="00F62497">
        <w:rPr>
          <w:rFonts w:ascii="Myriad Pro" w:hAnsi="Myriad Pro"/>
          <w:iCs/>
          <w:sz w:val="21"/>
          <w:szCs w:val="21"/>
        </w:rPr>
        <w:t xml:space="preserve"> which started early this year</w:t>
      </w:r>
      <w:r w:rsidR="00BF3683" w:rsidRPr="00F62497">
        <w:rPr>
          <w:rFonts w:ascii="Myriad Pro" w:hAnsi="Myriad Pro"/>
          <w:iCs/>
          <w:sz w:val="21"/>
          <w:szCs w:val="21"/>
        </w:rPr>
        <w:t>.</w:t>
      </w:r>
      <w:r w:rsidR="00303770" w:rsidRPr="00F62497">
        <w:rPr>
          <w:rFonts w:ascii="Myriad Pro" w:hAnsi="Myriad Pro"/>
          <w:iCs/>
          <w:sz w:val="21"/>
          <w:szCs w:val="21"/>
        </w:rPr>
        <w:t xml:space="preserve"> This </w:t>
      </w:r>
      <w:proofErr w:type="spellStart"/>
      <w:r w:rsidR="00303770" w:rsidRPr="00F62497">
        <w:rPr>
          <w:rFonts w:ascii="Myriad Pro" w:hAnsi="Myriad Pro"/>
          <w:iCs/>
          <w:sz w:val="21"/>
          <w:szCs w:val="21"/>
        </w:rPr>
        <w:t>programme</w:t>
      </w:r>
      <w:proofErr w:type="spellEnd"/>
      <w:r w:rsidR="00303770" w:rsidRPr="00F62497">
        <w:rPr>
          <w:rFonts w:ascii="Myriad Pro" w:hAnsi="Myriad Pro"/>
          <w:iCs/>
          <w:sz w:val="21"/>
          <w:szCs w:val="21"/>
        </w:rPr>
        <w:t xml:space="preserve"> focuses on long term policy effectiveness which is reflected in the soci</w:t>
      </w:r>
      <w:r w:rsidR="00F62497" w:rsidRPr="00F62497">
        <w:rPr>
          <w:rFonts w:ascii="Myriad Pro" w:hAnsi="Myriad Pro"/>
          <w:iCs/>
          <w:sz w:val="21"/>
          <w:szCs w:val="21"/>
        </w:rPr>
        <w:t>etal impact of government, i.e.</w:t>
      </w:r>
      <w:r w:rsidR="00303770" w:rsidRPr="00F62497">
        <w:rPr>
          <w:rFonts w:ascii="Myriad Pro" w:hAnsi="Myriad Pro"/>
          <w:iCs/>
          <w:sz w:val="21"/>
          <w:szCs w:val="21"/>
        </w:rPr>
        <w:t xml:space="preserve"> better service</w:t>
      </w:r>
      <w:r w:rsidR="00B82A8D" w:rsidRPr="00F62497">
        <w:rPr>
          <w:rFonts w:ascii="Myriad Pro" w:hAnsi="Myriad Pro"/>
          <w:iCs/>
          <w:sz w:val="21"/>
          <w:szCs w:val="21"/>
        </w:rPr>
        <w:t xml:space="preserve"> and</w:t>
      </w:r>
      <w:r w:rsidR="00303770" w:rsidRPr="00F62497">
        <w:rPr>
          <w:rFonts w:ascii="Myriad Pro" w:hAnsi="Myriad Pro"/>
          <w:iCs/>
          <w:sz w:val="21"/>
          <w:szCs w:val="21"/>
        </w:rPr>
        <w:t xml:space="preserve"> performance capacity</w:t>
      </w:r>
      <w:r w:rsidR="00B82A8D" w:rsidRPr="00F62497">
        <w:rPr>
          <w:rFonts w:ascii="Myriad Pro" w:hAnsi="Myriad Pro"/>
          <w:iCs/>
          <w:sz w:val="21"/>
          <w:szCs w:val="21"/>
        </w:rPr>
        <w:t xml:space="preserve">. It consists of </w:t>
      </w:r>
      <w:r w:rsidR="00D2015D" w:rsidRPr="00F62497">
        <w:rPr>
          <w:rFonts w:ascii="Myriad Pro" w:hAnsi="Myriad Pro"/>
          <w:iCs/>
          <w:sz w:val="21"/>
          <w:szCs w:val="21"/>
        </w:rPr>
        <w:t>a botto</w:t>
      </w:r>
      <w:r w:rsidR="00F62497" w:rsidRPr="00F62497">
        <w:rPr>
          <w:rFonts w:ascii="Myriad Pro" w:hAnsi="Myriad Pro"/>
          <w:iCs/>
          <w:sz w:val="21"/>
          <w:szCs w:val="21"/>
        </w:rPr>
        <w:t>m</w:t>
      </w:r>
      <w:r w:rsidR="00D2015D" w:rsidRPr="00F62497">
        <w:rPr>
          <w:rFonts w:ascii="Myriad Pro" w:hAnsi="Myriad Pro"/>
          <w:iCs/>
          <w:sz w:val="21"/>
          <w:szCs w:val="21"/>
        </w:rPr>
        <w:t xml:space="preserve"> up approach in </w:t>
      </w:r>
      <w:r w:rsidR="00303770" w:rsidRPr="00F62497">
        <w:rPr>
          <w:rFonts w:ascii="Myriad Pro" w:hAnsi="Myriad Pro"/>
          <w:iCs/>
          <w:sz w:val="21"/>
          <w:szCs w:val="21"/>
        </w:rPr>
        <w:t>drafting of Policy Effectiveness and</w:t>
      </w:r>
      <w:r w:rsidR="00F62497" w:rsidRPr="00F62497">
        <w:rPr>
          <w:rFonts w:ascii="Myriad Pro" w:hAnsi="Myriad Pro"/>
          <w:iCs/>
          <w:sz w:val="21"/>
          <w:szCs w:val="21"/>
        </w:rPr>
        <w:t xml:space="preserve"> </w:t>
      </w:r>
      <w:r w:rsidR="00303770" w:rsidRPr="00F62497">
        <w:rPr>
          <w:rFonts w:ascii="Myriad Pro" w:hAnsi="Myriad Pro"/>
          <w:iCs/>
          <w:sz w:val="21"/>
          <w:szCs w:val="21"/>
        </w:rPr>
        <w:t xml:space="preserve">Performance </w:t>
      </w:r>
      <w:proofErr w:type="spellStart"/>
      <w:r w:rsidR="00303770" w:rsidRPr="00F62497">
        <w:rPr>
          <w:rFonts w:ascii="Myriad Pro" w:hAnsi="Myriad Pro"/>
          <w:iCs/>
          <w:sz w:val="21"/>
          <w:szCs w:val="21"/>
        </w:rPr>
        <w:t>Programmes</w:t>
      </w:r>
      <w:proofErr w:type="spellEnd"/>
      <w:r w:rsidR="00303770" w:rsidRPr="00F62497">
        <w:rPr>
          <w:rFonts w:ascii="Myriad Pro" w:hAnsi="Myriad Pro"/>
          <w:iCs/>
          <w:sz w:val="21"/>
          <w:szCs w:val="21"/>
        </w:rPr>
        <w:t xml:space="preserve"> for</w:t>
      </w:r>
      <w:r w:rsidR="00F62497" w:rsidRPr="00F62497">
        <w:rPr>
          <w:rFonts w:ascii="Myriad Pro" w:hAnsi="Myriad Pro"/>
          <w:iCs/>
          <w:sz w:val="21"/>
          <w:szCs w:val="21"/>
        </w:rPr>
        <w:t xml:space="preserve"> </w:t>
      </w:r>
      <w:r w:rsidR="00303770" w:rsidRPr="00F62497">
        <w:rPr>
          <w:rFonts w:ascii="Myriad Pro" w:hAnsi="Myriad Pro"/>
          <w:iCs/>
          <w:sz w:val="21"/>
          <w:szCs w:val="21"/>
        </w:rPr>
        <w:t>administrative branches, core function analyses of tasks with a</w:t>
      </w:r>
      <w:r w:rsidR="00F62497" w:rsidRPr="00F62497">
        <w:rPr>
          <w:rFonts w:ascii="Myriad Pro" w:hAnsi="Myriad Pro"/>
          <w:iCs/>
          <w:sz w:val="21"/>
          <w:szCs w:val="21"/>
        </w:rPr>
        <w:t xml:space="preserve"> </w:t>
      </w:r>
      <w:r w:rsidR="00303770" w:rsidRPr="00F62497">
        <w:rPr>
          <w:rFonts w:ascii="Myriad Pro" w:hAnsi="Myriad Pro"/>
          <w:iCs/>
          <w:sz w:val="21"/>
          <w:szCs w:val="21"/>
        </w:rPr>
        <w:t xml:space="preserve">view to </w:t>
      </w:r>
      <w:proofErr w:type="spellStart"/>
      <w:r w:rsidR="00303770" w:rsidRPr="00F62497">
        <w:rPr>
          <w:rFonts w:ascii="Myriad Pro" w:hAnsi="Myriad Pro"/>
          <w:iCs/>
          <w:sz w:val="21"/>
          <w:szCs w:val="21"/>
        </w:rPr>
        <w:t>prioritise</w:t>
      </w:r>
      <w:proofErr w:type="spellEnd"/>
      <w:r w:rsidR="00303770" w:rsidRPr="00F62497">
        <w:rPr>
          <w:rFonts w:ascii="Myriad Pro" w:hAnsi="Myriad Pro"/>
          <w:iCs/>
          <w:sz w:val="21"/>
          <w:szCs w:val="21"/>
        </w:rPr>
        <w:t xml:space="preserve"> and </w:t>
      </w:r>
      <w:proofErr w:type="spellStart"/>
      <w:r w:rsidR="00303770" w:rsidRPr="00F62497">
        <w:rPr>
          <w:rFonts w:ascii="Myriad Pro" w:hAnsi="Myriad Pro"/>
          <w:iCs/>
          <w:sz w:val="21"/>
          <w:szCs w:val="21"/>
        </w:rPr>
        <w:t>programmes</w:t>
      </w:r>
      <w:proofErr w:type="spellEnd"/>
      <w:r w:rsidR="00303770" w:rsidRPr="00F62497">
        <w:rPr>
          <w:rFonts w:ascii="Myriad Pro" w:hAnsi="Myriad Pro"/>
          <w:iCs/>
          <w:sz w:val="21"/>
          <w:szCs w:val="21"/>
        </w:rPr>
        <w:t xml:space="preserve"> for People Development.</w:t>
      </w:r>
      <w:r w:rsidR="00F62497" w:rsidRPr="00F62497">
        <w:rPr>
          <w:rFonts w:ascii="Myriad Pro" w:hAnsi="Myriad Pro"/>
          <w:iCs/>
          <w:sz w:val="21"/>
          <w:szCs w:val="21"/>
        </w:rPr>
        <w:t xml:space="preserve"> </w:t>
      </w:r>
      <w:r w:rsidR="00303770" w:rsidRPr="00F62497">
        <w:rPr>
          <w:rFonts w:ascii="Myriad Pro" w:hAnsi="Myriad Pro"/>
          <w:iCs/>
          <w:sz w:val="21"/>
          <w:szCs w:val="21"/>
        </w:rPr>
        <w:t xml:space="preserve">The trade unions are also involved in the planning and execution of this </w:t>
      </w:r>
      <w:proofErr w:type="spellStart"/>
      <w:r w:rsidR="00303770" w:rsidRPr="00F62497">
        <w:rPr>
          <w:rFonts w:ascii="Myriad Pro" w:hAnsi="Myriad Pro"/>
          <w:iCs/>
          <w:sz w:val="21"/>
          <w:szCs w:val="21"/>
        </w:rPr>
        <w:t>programme</w:t>
      </w:r>
      <w:proofErr w:type="spellEnd"/>
      <w:r w:rsidR="00B82A8D" w:rsidRPr="00F62497">
        <w:rPr>
          <w:rFonts w:ascii="Myriad Pro" w:hAnsi="Myriad Pro"/>
          <w:iCs/>
          <w:sz w:val="21"/>
          <w:szCs w:val="21"/>
        </w:rPr>
        <w:t xml:space="preserve"> and proposals are </w:t>
      </w:r>
      <w:r w:rsidR="00F62497" w:rsidRPr="00F62497">
        <w:rPr>
          <w:rFonts w:ascii="Myriad Pro" w:hAnsi="Myriad Pro"/>
          <w:iCs/>
          <w:sz w:val="21"/>
          <w:szCs w:val="21"/>
        </w:rPr>
        <w:t>submitted</w:t>
      </w:r>
      <w:r w:rsidR="00B82A8D" w:rsidRPr="00F62497">
        <w:rPr>
          <w:rFonts w:ascii="Myriad Pro" w:hAnsi="Myriad Pro"/>
          <w:iCs/>
          <w:sz w:val="21"/>
          <w:szCs w:val="21"/>
        </w:rPr>
        <w:t xml:space="preserve"> by the personnel</w:t>
      </w:r>
      <w:r w:rsidR="00F62497" w:rsidRPr="00F62497">
        <w:rPr>
          <w:rFonts w:ascii="Myriad Pro" w:hAnsi="Myriad Pro"/>
          <w:iCs/>
          <w:sz w:val="21"/>
          <w:szCs w:val="21"/>
        </w:rPr>
        <w:t xml:space="preserve">.  </w:t>
      </w:r>
      <w:r w:rsidR="00B82A8D" w:rsidRPr="00F62497">
        <w:rPr>
          <w:rFonts w:ascii="Myriad Pro" w:hAnsi="Myriad Pro"/>
          <w:iCs/>
          <w:sz w:val="21"/>
          <w:szCs w:val="21"/>
        </w:rPr>
        <w:t xml:space="preserve">In concluding, Mr. </w:t>
      </w:r>
      <w:proofErr w:type="spellStart"/>
      <w:r w:rsidR="00B82A8D" w:rsidRPr="00F62497">
        <w:rPr>
          <w:rFonts w:ascii="Myriad Pro" w:hAnsi="Myriad Pro"/>
          <w:iCs/>
          <w:sz w:val="21"/>
          <w:szCs w:val="21"/>
        </w:rPr>
        <w:t>M</w:t>
      </w:r>
      <w:r w:rsidR="00D2015D" w:rsidRPr="00F62497">
        <w:rPr>
          <w:rFonts w:ascii="Myriad Pro" w:hAnsi="Myriad Pro"/>
          <w:iCs/>
          <w:sz w:val="21"/>
          <w:szCs w:val="21"/>
        </w:rPr>
        <w:t>ats</w:t>
      </w:r>
      <w:r w:rsidR="00D2015D" w:rsidRPr="00F62497">
        <w:rPr>
          <w:rFonts w:ascii="Segoe UI" w:hAnsi="Segoe UI" w:cs="Segoe UI"/>
          <w:iCs/>
          <w:sz w:val="21"/>
          <w:szCs w:val="21"/>
        </w:rPr>
        <w:t>ä</w:t>
      </w:r>
      <w:r w:rsidR="00D2015D" w:rsidRPr="00F62497">
        <w:rPr>
          <w:rFonts w:ascii="Myriad Pro" w:hAnsi="Myriad Pro"/>
          <w:iCs/>
          <w:sz w:val="21"/>
          <w:szCs w:val="21"/>
        </w:rPr>
        <w:t>pelto’s</w:t>
      </w:r>
      <w:proofErr w:type="spellEnd"/>
      <w:r w:rsidR="00D2015D" w:rsidRPr="00F62497">
        <w:rPr>
          <w:rFonts w:ascii="Myriad Pro" w:hAnsi="Myriad Pro"/>
          <w:iCs/>
          <w:sz w:val="21"/>
          <w:szCs w:val="21"/>
        </w:rPr>
        <w:t xml:space="preserve"> expectation from the </w:t>
      </w:r>
      <w:proofErr w:type="spellStart"/>
      <w:r w:rsidR="00D2015D" w:rsidRPr="00F62497">
        <w:rPr>
          <w:rFonts w:ascii="Myriad Pro" w:hAnsi="Myriad Pro"/>
          <w:iCs/>
          <w:sz w:val="21"/>
          <w:szCs w:val="21"/>
        </w:rPr>
        <w:t>programme</w:t>
      </w:r>
      <w:proofErr w:type="spellEnd"/>
      <w:r w:rsidR="00D2015D" w:rsidRPr="00F62497">
        <w:rPr>
          <w:rFonts w:ascii="Myriad Pro" w:hAnsi="Myriad Pro"/>
          <w:iCs/>
          <w:sz w:val="21"/>
          <w:szCs w:val="21"/>
        </w:rPr>
        <w:t xml:space="preserve"> is that it will result in</w:t>
      </w:r>
      <w:r w:rsidR="00B82A8D" w:rsidRPr="00F62497">
        <w:rPr>
          <w:rFonts w:ascii="Myriad Pro" w:hAnsi="Myriad Pro"/>
          <w:iCs/>
          <w:sz w:val="21"/>
          <w:szCs w:val="21"/>
        </w:rPr>
        <w:t xml:space="preserve"> a shift on organizational cu</w:t>
      </w:r>
      <w:r w:rsidR="00D2015D" w:rsidRPr="00F62497">
        <w:rPr>
          <w:rFonts w:ascii="Myriad Pro" w:hAnsi="Myriad Pro"/>
          <w:iCs/>
          <w:sz w:val="21"/>
          <w:szCs w:val="21"/>
        </w:rPr>
        <w:t>lture with</w:t>
      </w:r>
      <w:r w:rsidR="00B82A8D" w:rsidRPr="00F62497">
        <w:rPr>
          <w:rFonts w:ascii="Myriad Pro" w:hAnsi="Myriad Pro"/>
          <w:iCs/>
          <w:sz w:val="21"/>
          <w:szCs w:val="21"/>
        </w:rPr>
        <w:t xml:space="preserve"> staff initiatives </w:t>
      </w:r>
      <w:r w:rsidR="00D2015D" w:rsidRPr="00F62497">
        <w:rPr>
          <w:rFonts w:ascii="Myriad Pro" w:hAnsi="Myriad Pro"/>
          <w:iCs/>
          <w:sz w:val="21"/>
          <w:szCs w:val="21"/>
        </w:rPr>
        <w:t xml:space="preserve">being taken into real consideration and </w:t>
      </w:r>
      <w:r w:rsidR="008F2282" w:rsidRPr="00F62497">
        <w:rPr>
          <w:rFonts w:ascii="Myriad Pro" w:hAnsi="Myriad Pro"/>
          <w:iCs/>
          <w:sz w:val="21"/>
          <w:szCs w:val="21"/>
        </w:rPr>
        <w:t>act as the</w:t>
      </w:r>
      <w:r w:rsidR="00B82A8D" w:rsidRPr="00F62497">
        <w:rPr>
          <w:rFonts w:ascii="Myriad Pro" w:hAnsi="Myriad Pro"/>
          <w:iCs/>
          <w:sz w:val="21"/>
          <w:szCs w:val="21"/>
        </w:rPr>
        <w:t xml:space="preserve"> basis for decisions</w:t>
      </w:r>
      <w:r w:rsidR="00D2015D" w:rsidRPr="00F62497">
        <w:rPr>
          <w:rFonts w:ascii="Myriad Pro" w:hAnsi="Myriad Pro"/>
          <w:iCs/>
          <w:sz w:val="21"/>
          <w:szCs w:val="21"/>
        </w:rPr>
        <w:t>.</w:t>
      </w:r>
      <w:r w:rsidR="00F62497" w:rsidRPr="00F62497">
        <w:rPr>
          <w:rFonts w:ascii="Myriad Pro" w:hAnsi="Myriad Pro"/>
          <w:iCs/>
          <w:sz w:val="21"/>
          <w:szCs w:val="21"/>
        </w:rPr>
        <w:t xml:space="preserve"> </w:t>
      </w:r>
      <w:r w:rsidR="00D2015D" w:rsidRPr="00F62497">
        <w:rPr>
          <w:rFonts w:ascii="Myriad Pro" w:hAnsi="Myriad Pro"/>
          <w:iCs/>
          <w:sz w:val="21"/>
          <w:szCs w:val="21"/>
        </w:rPr>
        <w:t xml:space="preserve">This is a challenge </w:t>
      </w:r>
      <w:r w:rsidR="008F2282" w:rsidRPr="00F62497">
        <w:rPr>
          <w:rFonts w:ascii="Myriad Pro" w:hAnsi="Myriad Pro"/>
          <w:iCs/>
          <w:sz w:val="21"/>
          <w:szCs w:val="21"/>
        </w:rPr>
        <w:t xml:space="preserve">for </w:t>
      </w:r>
      <w:r w:rsidR="00B82A8D" w:rsidRPr="00F62497">
        <w:rPr>
          <w:rFonts w:ascii="Myriad Pro" w:hAnsi="Myriad Pro"/>
          <w:iCs/>
          <w:sz w:val="21"/>
          <w:szCs w:val="21"/>
        </w:rPr>
        <w:t>TPM</w:t>
      </w:r>
      <w:r w:rsidR="008F2282" w:rsidRPr="00F62497">
        <w:rPr>
          <w:rFonts w:ascii="Myriad Pro" w:hAnsi="Myriad Pro"/>
          <w:iCs/>
          <w:sz w:val="21"/>
          <w:szCs w:val="21"/>
        </w:rPr>
        <w:t xml:space="preserve"> and the intention is to closely follow their</w:t>
      </w:r>
      <w:r w:rsidR="00B82A8D" w:rsidRPr="00F62497">
        <w:rPr>
          <w:rFonts w:ascii="Myriad Pro" w:hAnsi="Myriad Pro"/>
          <w:iCs/>
          <w:sz w:val="21"/>
          <w:szCs w:val="21"/>
        </w:rPr>
        <w:t xml:space="preserve"> reaction </w:t>
      </w:r>
      <w:r w:rsidR="00D2015D" w:rsidRPr="00F62497">
        <w:rPr>
          <w:rFonts w:ascii="Myriad Pro" w:hAnsi="Myriad Pro"/>
          <w:iCs/>
          <w:sz w:val="21"/>
          <w:szCs w:val="21"/>
        </w:rPr>
        <w:t>to the initiatives</w:t>
      </w:r>
      <w:r w:rsidR="008F2282" w:rsidRPr="00F62497">
        <w:rPr>
          <w:rFonts w:ascii="Myriad Pro" w:hAnsi="Myriad Pro"/>
          <w:iCs/>
          <w:sz w:val="21"/>
          <w:szCs w:val="21"/>
        </w:rPr>
        <w:t>.</w:t>
      </w:r>
    </w:p>
    <w:p w:rsidR="00B3588E" w:rsidRPr="008F2282" w:rsidRDefault="00B3588E" w:rsidP="00791CE9">
      <w:pPr>
        <w:jc w:val="both"/>
        <w:rPr>
          <w:rFonts w:ascii="Myriad Pro" w:hAnsi="Myriad Pro"/>
          <w:b/>
          <w:sz w:val="21"/>
          <w:szCs w:val="21"/>
          <w:u w:val="single"/>
          <w:lang w:val="pl-PL"/>
        </w:rPr>
      </w:pPr>
    </w:p>
    <w:p w:rsidR="00050F5C" w:rsidRPr="00F62497" w:rsidRDefault="000C6A45" w:rsidP="00791CE9">
      <w:pPr>
        <w:jc w:val="both"/>
        <w:rPr>
          <w:rFonts w:ascii="Myriad Pro" w:hAnsi="Myriad Pro"/>
          <w:sz w:val="21"/>
          <w:szCs w:val="21"/>
        </w:rPr>
      </w:pPr>
      <w:r w:rsidRPr="00F62497">
        <w:rPr>
          <w:rFonts w:ascii="Myriad Pro" w:hAnsi="Myriad Pro"/>
          <w:b/>
          <w:sz w:val="21"/>
          <w:szCs w:val="21"/>
        </w:rPr>
        <w:t>TUNED (Germany)</w:t>
      </w:r>
      <w:r w:rsidR="00F62497" w:rsidRPr="00F62497">
        <w:rPr>
          <w:rFonts w:ascii="Myriad Pro" w:hAnsi="Myriad Pro"/>
          <w:b/>
          <w:sz w:val="21"/>
          <w:szCs w:val="21"/>
        </w:rPr>
        <w:t xml:space="preserve"> </w:t>
      </w:r>
      <w:r w:rsidR="00160396" w:rsidRPr="00F62497">
        <w:rPr>
          <w:rFonts w:ascii="Myriad Pro" w:hAnsi="Myriad Pro"/>
          <w:sz w:val="21"/>
          <w:szCs w:val="21"/>
        </w:rPr>
        <w:t xml:space="preserve">thanked for the </w:t>
      </w:r>
      <w:r w:rsidR="008F2282" w:rsidRPr="00F62497">
        <w:rPr>
          <w:rFonts w:ascii="Myriad Pro" w:hAnsi="Myriad Pro"/>
          <w:sz w:val="21"/>
          <w:szCs w:val="21"/>
        </w:rPr>
        <w:t xml:space="preserve">interesting </w:t>
      </w:r>
      <w:r w:rsidR="00160396" w:rsidRPr="00F62497">
        <w:rPr>
          <w:rFonts w:ascii="Myriad Pro" w:hAnsi="Myriad Pro"/>
          <w:sz w:val="21"/>
          <w:szCs w:val="21"/>
        </w:rPr>
        <w:t>presentation and asked whether the development of staff should be regarded separately from cost effectiveness so as not to</w:t>
      </w:r>
      <w:r w:rsidR="008F2282" w:rsidRPr="00F62497">
        <w:rPr>
          <w:rFonts w:ascii="Myriad Pro" w:hAnsi="Myriad Pro"/>
          <w:sz w:val="21"/>
          <w:szCs w:val="21"/>
        </w:rPr>
        <w:t xml:space="preserve"> harm</w:t>
      </w:r>
      <w:r w:rsidRPr="00F62497">
        <w:rPr>
          <w:rFonts w:ascii="Myriad Pro" w:hAnsi="Myriad Pro"/>
          <w:sz w:val="21"/>
          <w:szCs w:val="21"/>
        </w:rPr>
        <w:t xml:space="preserve"> the credibility of the process. Mr. </w:t>
      </w:r>
      <w:proofErr w:type="spellStart"/>
      <w:r w:rsidR="004C158A" w:rsidRPr="00F62497">
        <w:rPr>
          <w:rFonts w:ascii="Myriad Pro" w:hAnsi="Myriad Pro"/>
          <w:iCs/>
          <w:sz w:val="21"/>
          <w:szCs w:val="21"/>
        </w:rPr>
        <w:t>Mats</w:t>
      </w:r>
      <w:r w:rsidR="004C158A" w:rsidRPr="00F62497">
        <w:rPr>
          <w:rFonts w:ascii="Segoe UI" w:hAnsi="Segoe UI" w:cs="Segoe UI"/>
          <w:iCs/>
          <w:sz w:val="21"/>
          <w:szCs w:val="21"/>
        </w:rPr>
        <w:t>ä</w:t>
      </w:r>
      <w:r w:rsidR="004C158A" w:rsidRPr="00F62497">
        <w:rPr>
          <w:rFonts w:ascii="Myriad Pro" w:hAnsi="Myriad Pro"/>
          <w:iCs/>
          <w:sz w:val="21"/>
          <w:szCs w:val="21"/>
        </w:rPr>
        <w:t>pelto</w:t>
      </w:r>
      <w:proofErr w:type="spellEnd"/>
      <w:r w:rsidR="00F62497" w:rsidRPr="00F62497">
        <w:rPr>
          <w:rFonts w:ascii="Myriad Pro" w:hAnsi="Myriad Pro"/>
          <w:iCs/>
          <w:sz w:val="21"/>
          <w:szCs w:val="21"/>
        </w:rPr>
        <w:t xml:space="preserve"> </w:t>
      </w:r>
      <w:r w:rsidRPr="00F62497">
        <w:rPr>
          <w:rFonts w:ascii="Myriad Pro" w:hAnsi="Myriad Pro"/>
          <w:sz w:val="21"/>
          <w:szCs w:val="21"/>
        </w:rPr>
        <w:t xml:space="preserve">responded that </w:t>
      </w:r>
      <w:r w:rsidR="00160396" w:rsidRPr="00F62497">
        <w:rPr>
          <w:rFonts w:ascii="Myriad Pro" w:hAnsi="Myriad Pro"/>
          <w:sz w:val="21"/>
          <w:szCs w:val="21"/>
        </w:rPr>
        <w:t xml:space="preserve">both can be done at the same time but they are also clearly separate from </w:t>
      </w:r>
      <w:r w:rsidR="00657549" w:rsidRPr="00F62497">
        <w:rPr>
          <w:rFonts w:ascii="Myriad Pro" w:hAnsi="Myriad Pro"/>
          <w:sz w:val="21"/>
          <w:szCs w:val="21"/>
        </w:rPr>
        <w:t>each other</w:t>
      </w:r>
      <w:r w:rsidR="00160396" w:rsidRPr="00F62497">
        <w:rPr>
          <w:rFonts w:ascii="Myriad Pro" w:hAnsi="Myriad Pro"/>
          <w:sz w:val="21"/>
          <w:szCs w:val="21"/>
        </w:rPr>
        <w:t xml:space="preserve"> and </w:t>
      </w:r>
      <w:r w:rsidRPr="00F62497">
        <w:rPr>
          <w:rFonts w:ascii="Myriad Pro" w:hAnsi="Myriad Pro"/>
          <w:sz w:val="21"/>
          <w:szCs w:val="21"/>
        </w:rPr>
        <w:t>developing people is not done for purposes of cost effectiveness but</w:t>
      </w:r>
      <w:r w:rsidR="00160396" w:rsidRPr="00F62497">
        <w:rPr>
          <w:rFonts w:ascii="Myriad Pro" w:hAnsi="Myriad Pro"/>
          <w:sz w:val="21"/>
          <w:szCs w:val="21"/>
        </w:rPr>
        <w:t xml:space="preserve"> as a means for improving performance and motivation</w:t>
      </w:r>
      <w:r w:rsidRPr="00F62497">
        <w:rPr>
          <w:rFonts w:ascii="Myriad Pro" w:hAnsi="Myriad Pro"/>
          <w:sz w:val="21"/>
          <w:szCs w:val="21"/>
        </w:rPr>
        <w:t xml:space="preserve">. </w:t>
      </w:r>
      <w:r w:rsidRPr="00F62497">
        <w:rPr>
          <w:rFonts w:ascii="Myriad Pro" w:hAnsi="Myriad Pro"/>
          <w:b/>
          <w:sz w:val="21"/>
          <w:szCs w:val="21"/>
        </w:rPr>
        <w:t>TUNED (</w:t>
      </w:r>
      <w:r w:rsidR="009D60B6" w:rsidRPr="00F62497">
        <w:rPr>
          <w:rFonts w:ascii="Myriad Pro" w:hAnsi="Myriad Pro"/>
          <w:b/>
          <w:sz w:val="21"/>
          <w:szCs w:val="21"/>
        </w:rPr>
        <w:t>F</w:t>
      </w:r>
      <w:r w:rsidRPr="00F62497">
        <w:rPr>
          <w:rFonts w:ascii="Myriad Pro" w:hAnsi="Myriad Pro"/>
          <w:b/>
          <w:sz w:val="21"/>
          <w:szCs w:val="21"/>
        </w:rPr>
        <w:t>inland)</w:t>
      </w:r>
      <w:r w:rsidR="00F62497">
        <w:rPr>
          <w:rFonts w:ascii="Myriad Pro" w:hAnsi="Myriad Pro"/>
          <w:b/>
          <w:sz w:val="21"/>
          <w:szCs w:val="21"/>
        </w:rPr>
        <w:t xml:space="preserve"> </w:t>
      </w:r>
      <w:r w:rsidR="00160396" w:rsidRPr="00F62497">
        <w:rPr>
          <w:rFonts w:ascii="Myriad Pro" w:hAnsi="Myriad Pro"/>
          <w:sz w:val="21"/>
          <w:szCs w:val="21"/>
        </w:rPr>
        <w:t xml:space="preserve">commented that the new </w:t>
      </w:r>
      <w:proofErr w:type="spellStart"/>
      <w:r w:rsidR="00160396" w:rsidRPr="00F62497">
        <w:rPr>
          <w:rFonts w:ascii="Myriad Pro" w:hAnsi="Myriad Pro"/>
          <w:sz w:val="21"/>
          <w:szCs w:val="21"/>
        </w:rPr>
        <w:t>programme</w:t>
      </w:r>
      <w:proofErr w:type="spellEnd"/>
      <w:r w:rsidR="00160396" w:rsidRPr="00F62497">
        <w:rPr>
          <w:rFonts w:ascii="Myriad Pro" w:hAnsi="Myriad Pro"/>
          <w:sz w:val="21"/>
          <w:szCs w:val="21"/>
        </w:rPr>
        <w:t xml:space="preserve"> is more balanced than the previous one and trade unions can share values and main principles and </w:t>
      </w:r>
      <w:r w:rsidR="008F2282" w:rsidRPr="00F62497">
        <w:rPr>
          <w:rFonts w:ascii="Myriad Pro" w:hAnsi="Myriad Pro"/>
          <w:sz w:val="21"/>
          <w:szCs w:val="21"/>
        </w:rPr>
        <w:t xml:space="preserve">it is </w:t>
      </w:r>
      <w:r w:rsidR="00160396" w:rsidRPr="00F62497">
        <w:rPr>
          <w:rFonts w:ascii="Myriad Pro" w:hAnsi="Myriad Pro"/>
          <w:sz w:val="21"/>
          <w:szCs w:val="21"/>
        </w:rPr>
        <w:t>important to create controlled and balanced ways to survive budget cuts and support strong sta</w:t>
      </w:r>
      <w:r w:rsidR="008F2282" w:rsidRPr="00F62497">
        <w:rPr>
          <w:rFonts w:ascii="Myriad Pro" w:hAnsi="Myriad Pro"/>
          <w:sz w:val="21"/>
          <w:szCs w:val="21"/>
        </w:rPr>
        <w:t>te policy. At the same time,</w:t>
      </w:r>
      <w:r w:rsidR="00160396" w:rsidRPr="00F62497">
        <w:rPr>
          <w:rFonts w:ascii="Myriad Pro" w:hAnsi="Myriad Pro"/>
          <w:sz w:val="21"/>
          <w:szCs w:val="21"/>
        </w:rPr>
        <w:t xml:space="preserve"> reduced resources are a challenge in the implementation of the </w:t>
      </w:r>
      <w:proofErr w:type="spellStart"/>
      <w:r w:rsidR="00160396" w:rsidRPr="00F62497">
        <w:rPr>
          <w:rFonts w:ascii="Myriad Pro" w:hAnsi="Myriad Pro"/>
          <w:sz w:val="21"/>
          <w:szCs w:val="21"/>
        </w:rPr>
        <w:t>programme</w:t>
      </w:r>
      <w:proofErr w:type="spellEnd"/>
      <w:r w:rsidR="00160396" w:rsidRPr="00F62497">
        <w:rPr>
          <w:rFonts w:ascii="Myriad Pro" w:hAnsi="Myriad Pro"/>
          <w:sz w:val="21"/>
          <w:szCs w:val="21"/>
        </w:rPr>
        <w:t xml:space="preserve"> and </w:t>
      </w:r>
      <w:r w:rsidR="008F2282" w:rsidRPr="00F62497">
        <w:rPr>
          <w:rFonts w:ascii="Myriad Pro" w:hAnsi="Myriad Pro"/>
          <w:sz w:val="21"/>
          <w:szCs w:val="21"/>
        </w:rPr>
        <w:t>they will wait</w:t>
      </w:r>
      <w:r w:rsidR="00160396" w:rsidRPr="00F62497">
        <w:rPr>
          <w:rFonts w:ascii="Myriad Pro" w:hAnsi="Myriad Pro"/>
          <w:sz w:val="21"/>
          <w:szCs w:val="21"/>
        </w:rPr>
        <w:t xml:space="preserve"> to see the progress in the future. </w:t>
      </w:r>
      <w:r w:rsidR="00160396" w:rsidRPr="00F62497">
        <w:rPr>
          <w:rFonts w:ascii="Myriad Pro" w:hAnsi="Myriad Pro"/>
          <w:b/>
          <w:sz w:val="21"/>
          <w:szCs w:val="21"/>
        </w:rPr>
        <w:t>Denmark</w:t>
      </w:r>
      <w:r w:rsidR="00160396" w:rsidRPr="00F62497">
        <w:rPr>
          <w:rFonts w:ascii="Myriad Pro" w:hAnsi="Myriad Pro"/>
          <w:sz w:val="21"/>
          <w:szCs w:val="21"/>
        </w:rPr>
        <w:t xml:space="preserve"> asked for more information about</w:t>
      </w:r>
      <w:r w:rsidR="008F2282" w:rsidRPr="00F62497">
        <w:rPr>
          <w:rFonts w:ascii="Myriad Pro" w:hAnsi="Myriad Pro"/>
          <w:sz w:val="21"/>
          <w:szCs w:val="21"/>
        </w:rPr>
        <w:t xml:space="preserve"> the core function analysis of proposals for initiatives to be implemented and how the selection is performed.</w:t>
      </w:r>
      <w:r w:rsidR="00F62497">
        <w:rPr>
          <w:rFonts w:ascii="Myriad Pro" w:hAnsi="Myriad Pro"/>
          <w:sz w:val="21"/>
          <w:szCs w:val="21"/>
        </w:rPr>
        <w:t xml:space="preserve"> </w:t>
      </w:r>
      <w:r w:rsidR="008F2282" w:rsidRPr="00F62497">
        <w:rPr>
          <w:rFonts w:ascii="Myriad Pro" w:hAnsi="Myriad Pro"/>
          <w:sz w:val="21"/>
          <w:szCs w:val="21"/>
        </w:rPr>
        <w:t xml:space="preserve">Mr. </w:t>
      </w:r>
      <w:proofErr w:type="spellStart"/>
      <w:r w:rsidR="008F2282" w:rsidRPr="00F62497">
        <w:rPr>
          <w:rFonts w:ascii="Myriad Pro" w:hAnsi="Myriad Pro"/>
          <w:iCs/>
          <w:sz w:val="21"/>
          <w:szCs w:val="21"/>
        </w:rPr>
        <w:t>Mats</w:t>
      </w:r>
      <w:r w:rsidR="008F2282" w:rsidRPr="00F62497">
        <w:rPr>
          <w:rFonts w:ascii="Segoe UI" w:hAnsi="Segoe UI" w:cs="Segoe UI"/>
          <w:iCs/>
          <w:sz w:val="21"/>
          <w:szCs w:val="21"/>
        </w:rPr>
        <w:t>ä</w:t>
      </w:r>
      <w:r w:rsidR="008F2282" w:rsidRPr="00F62497">
        <w:rPr>
          <w:rFonts w:ascii="Myriad Pro" w:hAnsi="Myriad Pro"/>
          <w:iCs/>
          <w:sz w:val="21"/>
          <w:szCs w:val="21"/>
        </w:rPr>
        <w:t>pelto</w:t>
      </w:r>
      <w:proofErr w:type="spellEnd"/>
      <w:r w:rsidR="00F62497">
        <w:rPr>
          <w:rFonts w:ascii="Myriad Pro" w:hAnsi="Myriad Pro"/>
          <w:iCs/>
          <w:sz w:val="21"/>
          <w:szCs w:val="21"/>
        </w:rPr>
        <w:t xml:space="preserve"> </w:t>
      </w:r>
      <w:r w:rsidR="00050F5C" w:rsidRPr="00F62497">
        <w:rPr>
          <w:rFonts w:ascii="Myriad Pro" w:hAnsi="Myriad Pro"/>
          <w:sz w:val="21"/>
          <w:szCs w:val="21"/>
        </w:rPr>
        <w:t xml:space="preserve">responded that </w:t>
      </w:r>
      <w:r w:rsidR="008F2282" w:rsidRPr="00F62497">
        <w:rPr>
          <w:rFonts w:ascii="Myriad Pro" w:hAnsi="Myriad Pro"/>
          <w:sz w:val="21"/>
          <w:szCs w:val="21"/>
        </w:rPr>
        <w:t xml:space="preserve">there is a working group assigned with the task of selection of proposals and </w:t>
      </w:r>
      <w:r w:rsidR="00050F5C" w:rsidRPr="00F62497">
        <w:rPr>
          <w:rFonts w:ascii="Myriad Pro" w:hAnsi="Myriad Pro"/>
          <w:sz w:val="21"/>
          <w:szCs w:val="21"/>
        </w:rPr>
        <w:t>th</w:t>
      </w:r>
      <w:r w:rsidR="008F2282" w:rsidRPr="00F62497">
        <w:rPr>
          <w:rFonts w:ascii="Myriad Pro" w:hAnsi="Myriad Pro"/>
          <w:sz w:val="21"/>
          <w:szCs w:val="21"/>
        </w:rPr>
        <w:t xml:space="preserve">e process is reaching its end, therefore </w:t>
      </w:r>
      <w:r w:rsidR="00050F5C" w:rsidRPr="00F62497">
        <w:rPr>
          <w:rFonts w:ascii="Myriad Pro" w:hAnsi="Myriad Pro"/>
          <w:sz w:val="21"/>
          <w:szCs w:val="21"/>
        </w:rPr>
        <w:t xml:space="preserve">he will be </w:t>
      </w:r>
      <w:r w:rsidR="008F2282" w:rsidRPr="00F62497">
        <w:rPr>
          <w:rFonts w:ascii="Myriad Pro" w:hAnsi="Myriad Pro"/>
          <w:sz w:val="21"/>
          <w:szCs w:val="21"/>
        </w:rPr>
        <w:t>in a position to</w:t>
      </w:r>
      <w:r w:rsidR="00050F5C" w:rsidRPr="00F62497">
        <w:rPr>
          <w:rFonts w:ascii="Myriad Pro" w:hAnsi="Myriad Pro"/>
          <w:sz w:val="21"/>
          <w:szCs w:val="21"/>
        </w:rPr>
        <w:t xml:space="preserve"> give more feedback soon. </w:t>
      </w:r>
    </w:p>
    <w:p w:rsidR="00D2015D" w:rsidRDefault="00D2015D" w:rsidP="00791CE9">
      <w:pPr>
        <w:jc w:val="both"/>
        <w:rPr>
          <w:rFonts w:ascii="Myriad Pro" w:hAnsi="Myriad Pro"/>
          <w:b/>
          <w:sz w:val="21"/>
          <w:szCs w:val="21"/>
          <w:u w:val="single"/>
        </w:rPr>
      </w:pPr>
    </w:p>
    <w:p w:rsidR="007E398D" w:rsidRDefault="00BF1675" w:rsidP="00791CE9">
      <w:pPr>
        <w:jc w:val="both"/>
        <w:rPr>
          <w:rFonts w:ascii="Myriad Pro" w:hAnsi="Myriad Pro"/>
          <w:b/>
          <w:sz w:val="21"/>
          <w:szCs w:val="21"/>
        </w:rPr>
      </w:pPr>
      <w:r>
        <w:rPr>
          <w:rFonts w:ascii="Myriad Pro" w:hAnsi="Myriad Pro"/>
          <w:b/>
          <w:sz w:val="21"/>
          <w:szCs w:val="21"/>
          <w:u w:val="single"/>
        </w:rPr>
        <w:t xml:space="preserve">POLAND: </w:t>
      </w:r>
      <w:r w:rsidR="00B604DB" w:rsidRPr="00396A1E">
        <w:rPr>
          <w:rFonts w:ascii="Myriad Pro" w:hAnsi="Myriad Pro"/>
          <w:b/>
          <w:sz w:val="21"/>
          <w:szCs w:val="21"/>
          <w:u w:val="single"/>
        </w:rPr>
        <w:t>“</w:t>
      </w:r>
      <w:r>
        <w:rPr>
          <w:rFonts w:ascii="Myriad Pro" w:hAnsi="Myriad Pro"/>
          <w:b/>
          <w:sz w:val="21"/>
          <w:szCs w:val="21"/>
          <w:u w:val="single"/>
        </w:rPr>
        <w:t>Outcomes of the working team on civil service image”</w:t>
      </w:r>
      <w:r w:rsidR="00390C8D" w:rsidRPr="00390C8D">
        <w:rPr>
          <w:rFonts w:ascii="Myriad Pro" w:hAnsi="Myriad Pro"/>
          <w:b/>
          <w:sz w:val="21"/>
          <w:szCs w:val="21"/>
        </w:rPr>
        <w:t xml:space="preserve"> </w:t>
      </w:r>
      <w:r w:rsidRPr="00390C8D">
        <w:rPr>
          <w:rFonts w:ascii="Myriad Pro" w:hAnsi="Myriad Pro"/>
          <w:b/>
          <w:sz w:val="21"/>
          <w:szCs w:val="21"/>
        </w:rPr>
        <w:t>-</w:t>
      </w:r>
      <w:r w:rsidR="00390C8D" w:rsidRPr="00390C8D">
        <w:rPr>
          <w:rFonts w:ascii="Myriad Pro" w:hAnsi="Myriad Pro"/>
          <w:b/>
          <w:sz w:val="21"/>
          <w:szCs w:val="21"/>
        </w:rPr>
        <w:t xml:space="preserve"> </w:t>
      </w:r>
      <w:r w:rsidR="00B604DB" w:rsidRPr="00BF1675">
        <w:rPr>
          <w:rFonts w:ascii="Myriad Pro" w:hAnsi="Myriad Pro"/>
          <w:b/>
          <w:sz w:val="21"/>
          <w:szCs w:val="21"/>
        </w:rPr>
        <w:t xml:space="preserve">Presentation </w:t>
      </w:r>
      <w:r w:rsidRPr="00BF1675">
        <w:rPr>
          <w:rFonts w:ascii="Myriad Pro" w:hAnsi="Myriad Pro"/>
          <w:b/>
          <w:sz w:val="21"/>
          <w:szCs w:val="21"/>
        </w:rPr>
        <w:t xml:space="preserve">Mr. </w:t>
      </w:r>
      <w:proofErr w:type="spellStart"/>
      <w:r w:rsidRPr="00BF1675">
        <w:rPr>
          <w:rFonts w:ascii="Myriad Pro" w:hAnsi="Myriad Pro"/>
          <w:b/>
          <w:sz w:val="21"/>
          <w:szCs w:val="21"/>
        </w:rPr>
        <w:t>Dagmir</w:t>
      </w:r>
      <w:proofErr w:type="spellEnd"/>
      <w:r w:rsidRPr="00BF1675">
        <w:rPr>
          <w:rFonts w:ascii="Myriad Pro" w:hAnsi="Myriad Pro"/>
          <w:b/>
          <w:sz w:val="21"/>
          <w:szCs w:val="21"/>
        </w:rPr>
        <w:t xml:space="preserve"> </w:t>
      </w:r>
      <w:proofErr w:type="spellStart"/>
      <w:r w:rsidRPr="00BF1675">
        <w:rPr>
          <w:rFonts w:ascii="Myriad Pro" w:hAnsi="Myriad Pro"/>
          <w:b/>
          <w:sz w:val="21"/>
          <w:szCs w:val="21"/>
        </w:rPr>
        <w:t>Dlugosz</w:t>
      </w:r>
      <w:proofErr w:type="spellEnd"/>
      <w:r w:rsidRPr="00BF1675">
        <w:rPr>
          <w:rFonts w:ascii="Myriad Pro" w:hAnsi="Myriad Pro"/>
          <w:b/>
          <w:sz w:val="21"/>
          <w:szCs w:val="21"/>
        </w:rPr>
        <w:t>, Director General, The Chancellery of the Prime Minister</w:t>
      </w:r>
    </w:p>
    <w:p w:rsidR="00050F5C" w:rsidRDefault="00050F5C" w:rsidP="00791CE9">
      <w:pPr>
        <w:jc w:val="both"/>
        <w:rPr>
          <w:rFonts w:ascii="Myriad Pro" w:hAnsi="Myriad Pro"/>
          <w:sz w:val="21"/>
          <w:szCs w:val="21"/>
        </w:rPr>
      </w:pPr>
    </w:p>
    <w:p w:rsidR="00233387" w:rsidRDefault="00050F5C" w:rsidP="00791CE9">
      <w:pPr>
        <w:jc w:val="both"/>
        <w:rPr>
          <w:rFonts w:ascii="Myriad Pro" w:hAnsi="Myriad Pro"/>
          <w:sz w:val="21"/>
          <w:szCs w:val="21"/>
        </w:rPr>
      </w:pPr>
      <w:r>
        <w:rPr>
          <w:rFonts w:ascii="Myriad Pro" w:hAnsi="Myriad Pro"/>
          <w:sz w:val="21"/>
          <w:szCs w:val="21"/>
        </w:rPr>
        <w:t xml:space="preserve">Mr. </w:t>
      </w:r>
      <w:proofErr w:type="spellStart"/>
      <w:r>
        <w:rPr>
          <w:rFonts w:ascii="Myriad Pro" w:hAnsi="Myriad Pro"/>
          <w:sz w:val="21"/>
          <w:szCs w:val="21"/>
        </w:rPr>
        <w:t>Dlugosz</w:t>
      </w:r>
      <w:proofErr w:type="spellEnd"/>
      <w:r>
        <w:rPr>
          <w:rFonts w:ascii="Myriad Pro" w:hAnsi="Myriad Pro"/>
          <w:sz w:val="21"/>
          <w:szCs w:val="21"/>
        </w:rPr>
        <w:t xml:space="preserve"> presented an update on the Polish administration’s work on improving civil service image, following the discussions that took place on the topic during the Polish Presidency. Currently the administration is at the phase of implementing policy on improving civil service image based on the recommendations of the civil service image working team that was set up for this task in 2010. As Mr. </w:t>
      </w:r>
      <w:proofErr w:type="spellStart"/>
      <w:r>
        <w:rPr>
          <w:rFonts w:ascii="Myriad Pro" w:hAnsi="Myriad Pro"/>
          <w:sz w:val="21"/>
          <w:szCs w:val="21"/>
        </w:rPr>
        <w:t>Dlugosz</w:t>
      </w:r>
      <w:proofErr w:type="spellEnd"/>
      <w:r>
        <w:rPr>
          <w:rFonts w:ascii="Myriad Pro" w:hAnsi="Myriad Pro"/>
          <w:sz w:val="21"/>
          <w:szCs w:val="21"/>
        </w:rPr>
        <w:t xml:space="preserve"> pointed, increasing public trust is one of the best ways to enhance public sector capacity, lower costs and implement reforms.  The research on the civil service image during 2011 demonstrated that the image of the civil service is determined by complex </w:t>
      </w:r>
      <w:proofErr w:type="spellStart"/>
      <w:r>
        <w:rPr>
          <w:rFonts w:ascii="Myriad Pro" w:hAnsi="Myriad Pro"/>
          <w:sz w:val="21"/>
          <w:szCs w:val="21"/>
        </w:rPr>
        <w:t>socioeconomical</w:t>
      </w:r>
      <w:proofErr w:type="spellEnd"/>
      <w:r>
        <w:rPr>
          <w:rFonts w:ascii="Myriad Pro" w:hAnsi="Myriad Pro"/>
          <w:sz w:val="21"/>
          <w:szCs w:val="21"/>
        </w:rPr>
        <w:t>, cultura</w:t>
      </w:r>
      <w:r w:rsidR="00B5184A">
        <w:rPr>
          <w:rFonts w:ascii="Myriad Pro" w:hAnsi="Myriad Pro"/>
          <w:sz w:val="21"/>
          <w:szCs w:val="21"/>
        </w:rPr>
        <w:t xml:space="preserve">l and </w:t>
      </w:r>
      <w:r>
        <w:rPr>
          <w:rFonts w:ascii="Myriad Pro" w:hAnsi="Myriad Pro"/>
          <w:sz w:val="21"/>
          <w:szCs w:val="21"/>
        </w:rPr>
        <w:t>organizational</w:t>
      </w:r>
      <w:r w:rsidR="00B5184A">
        <w:rPr>
          <w:rFonts w:ascii="Myriad Pro" w:hAnsi="Myriad Pro"/>
          <w:sz w:val="21"/>
          <w:szCs w:val="21"/>
        </w:rPr>
        <w:t xml:space="preserve"> factors and it is shaped by individual experience and general stereotypical views. It is also difficult to modify but it is possible in the long term. The recommendations for improving the image </w:t>
      </w:r>
      <w:r w:rsidR="00233387">
        <w:rPr>
          <w:rFonts w:ascii="Myriad Pro" w:hAnsi="Myriad Pro"/>
          <w:sz w:val="21"/>
          <w:szCs w:val="21"/>
        </w:rPr>
        <w:t>include measures for</w:t>
      </w:r>
      <w:r w:rsidR="00B5184A">
        <w:rPr>
          <w:rFonts w:ascii="Myriad Pro" w:hAnsi="Myriad Pro"/>
          <w:sz w:val="21"/>
          <w:szCs w:val="21"/>
        </w:rPr>
        <w:t xml:space="preserve"> building public trust in the civil service and communication with the media</w:t>
      </w:r>
      <w:r w:rsidR="00573CB9">
        <w:rPr>
          <w:rFonts w:ascii="Myriad Pro" w:hAnsi="Myriad Pro"/>
          <w:sz w:val="21"/>
          <w:szCs w:val="21"/>
        </w:rPr>
        <w:t xml:space="preserve"> and other stakeholder</w:t>
      </w:r>
      <w:r w:rsidR="00233387">
        <w:rPr>
          <w:rFonts w:ascii="Myriad Pro" w:hAnsi="Myriad Pro"/>
          <w:sz w:val="21"/>
          <w:szCs w:val="21"/>
        </w:rPr>
        <w:t>s</w:t>
      </w:r>
      <w:r w:rsidR="00573CB9">
        <w:rPr>
          <w:rFonts w:ascii="Myriad Pro" w:hAnsi="Myriad Pro"/>
          <w:sz w:val="21"/>
          <w:szCs w:val="21"/>
        </w:rPr>
        <w:t>, promoting active information policies</w:t>
      </w:r>
      <w:r w:rsidR="00233387">
        <w:rPr>
          <w:rFonts w:ascii="Myriad Pro" w:hAnsi="Myriad Pro"/>
          <w:sz w:val="21"/>
          <w:szCs w:val="21"/>
        </w:rPr>
        <w:t xml:space="preserve"> and preparing a manual of organizational communication plan to support the development and implementation of communication policies.</w:t>
      </w:r>
    </w:p>
    <w:p w:rsidR="00050F5C" w:rsidRDefault="00050F5C" w:rsidP="00791CE9">
      <w:pPr>
        <w:jc w:val="both"/>
        <w:rPr>
          <w:rFonts w:ascii="Myriad Pro" w:hAnsi="Myriad Pro"/>
          <w:b/>
          <w:sz w:val="21"/>
          <w:szCs w:val="21"/>
          <w:u w:val="single"/>
        </w:rPr>
      </w:pPr>
    </w:p>
    <w:p w:rsidR="00302CD3" w:rsidRPr="00870B42" w:rsidRDefault="00233387" w:rsidP="00791CE9">
      <w:pPr>
        <w:jc w:val="both"/>
        <w:rPr>
          <w:rFonts w:ascii="Myriad Pro" w:hAnsi="Myriad Pro"/>
          <w:sz w:val="21"/>
          <w:szCs w:val="21"/>
        </w:rPr>
      </w:pPr>
      <w:r w:rsidRPr="00233387">
        <w:rPr>
          <w:rFonts w:ascii="Myriad Pro" w:hAnsi="Myriad Pro"/>
          <w:b/>
          <w:sz w:val="21"/>
          <w:szCs w:val="21"/>
        </w:rPr>
        <w:t xml:space="preserve">TUNED (Poland) </w:t>
      </w:r>
      <w:r>
        <w:rPr>
          <w:rFonts w:ascii="Myriad Pro" w:hAnsi="Myriad Pro"/>
          <w:sz w:val="21"/>
          <w:szCs w:val="21"/>
        </w:rPr>
        <w:t xml:space="preserve">expressed appreciation for Mr. </w:t>
      </w:r>
      <w:proofErr w:type="spellStart"/>
      <w:r>
        <w:rPr>
          <w:rFonts w:ascii="Myriad Pro" w:hAnsi="Myriad Pro"/>
          <w:sz w:val="21"/>
          <w:szCs w:val="21"/>
        </w:rPr>
        <w:t>Dlugosz</w:t>
      </w:r>
      <w:proofErr w:type="spellEnd"/>
      <w:r>
        <w:rPr>
          <w:rFonts w:ascii="Myriad Pro" w:hAnsi="Myriad Pro"/>
          <w:sz w:val="21"/>
          <w:szCs w:val="21"/>
        </w:rPr>
        <w:t xml:space="preserve"> </w:t>
      </w:r>
      <w:r w:rsidR="002F5CE6">
        <w:rPr>
          <w:rFonts w:ascii="Myriad Pro" w:hAnsi="Myriad Pro"/>
          <w:sz w:val="21"/>
          <w:szCs w:val="21"/>
        </w:rPr>
        <w:t>activities. He referred to</w:t>
      </w:r>
      <w:r w:rsidR="009D60B6">
        <w:rPr>
          <w:rFonts w:ascii="Myriad Pro" w:hAnsi="Myriad Pro"/>
          <w:sz w:val="21"/>
          <w:szCs w:val="21"/>
        </w:rPr>
        <w:t xml:space="preserve"> the recent social dialogue break </w:t>
      </w:r>
      <w:r w:rsidR="00F62497">
        <w:rPr>
          <w:rFonts w:ascii="Myriad Pro" w:hAnsi="Myriad Pro"/>
          <w:sz w:val="21"/>
          <w:szCs w:val="21"/>
        </w:rPr>
        <w:t>down and</w:t>
      </w:r>
      <w:r w:rsidR="002F5CE6">
        <w:rPr>
          <w:rFonts w:ascii="Myriad Pro" w:hAnsi="Myriad Pro"/>
          <w:sz w:val="21"/>
          <w:szCs w:val="21"/>
        </w:rPr>
        <w:t xml:space="preserve"> </w:t>
      </w:r>
      <w:r w:rsidR="008F2282">
        <w:rPr>
          <w:rFonts w:ascii="Myriad Pro" w:hAnsi="Myriad Pro"/>
          <w:sz w:val="21"/>
          <w:szCs w:val="21"/>
        </w:rPr>
        <w:t>pointed out</w:t>
      </w:r>
      <w:r w:rsidR="002F5CE6">
        <w:rPr>
          <w:rFonts w:ascii="Myriad Pro" w:hAnsi="Myriad Pro"/>
          <w:sz w:val="21"/>
          <w:szCs w:val="21"/>
        </w:rPr>
        <w:t xml:space="preserve"> the trade union’s emphasis </w:t>
      </w:r>
      <w:r w:rsidR="00F62497">
        <w:rPr>
          <w:rFonts w:ascii="Myriad Pro" w:hAnsi="Myriad Pro"/>
          <w:sz w:val="21"/>
          <w:szCs w:val="21"/>
        </w:rPr>
        <w:t>on the</w:t>
      </w:r>
      <w:r w:rsidR="002F5CE6">
        <w:rPr>
          <w:rFonts w:ascii="Myriad Pro" w:hAnsi="Myriad Pro"/>
          <w:sz w:val="21"/>
          <w:szCs w:val="21"/>
        </w:rPr>
        <w:t xml:space="preserve"> importance of improving t</w:t>
      </w:r>
      <w:r w:rsidR="009D60B6">
        <w:rPr>
          <w:rFonts w:ascii="Myriad Pro" w:hAnsi="Myriad Pro"/>
          <w:sz w:val="21"/>
          <w:szCs w:val="21"/>
        </w:rPr>
        <w:t>ax collection</w:t>
      </w:r>
      <w:r w:rsidR="002F5CE6">
        <w:rPr>
          <w:rFonts w:ascii="Myriad Pro" w:hAnsi="Myriad Pro"/>
          <w:sz w:val="21"/>
          <w:szCs w:val="21"/>
        </w:rPr>
        <w:t xml:space="preserve">. </w:t>
      </w:r>
      <w:r w:rsidR="009D60B6" w:rsidRPr="003C64E2">
        <w:rPr>
          <w:rFonts w:ascii="Myriad Pro" w:hAnsi="Myriad Pro"/>
          <w:b/>
          <w:sz w:val="21"/>
          <w:szCs w:val="21"/>
        </w:rPr>
        <w:t xml:space="preserve">Mr. </w:t>
      </w:r>
      <w:proofErr w:type="spellStart"/>
      <w:r w:rsidR="009D60B6" w:rsidRPr="003C64E2">
        <w:rPr>
          <w:rFonts w:ascii="Myriad Pro" w:hAnsi="Myriad Pro"/>
          <w:b/>
          <w:sz w:val="21"/>
          <w:szCs w:val="21"/>
        </w:rPr>
        <w:t>Dlugosz</w:t>
      </w:r>
      <w:proofErr w:type="spellEnd"/>
      <w:r w:rsidR="009D60B6" w:rsidRPr="003C64E2">
        <w:rPr>
          <w:rFonts w:ascii="Myriad Pro" w:hAnsi="Myriad Pro"/>
          <w:b/>
          <w:sz w:val="21"/>
          <w:szCs w:val="21"/>
        </w:rPr>
        <w:t xml:space="preserve"> </w:t>
      </w:r>
      <w:r w:rsidR="002F5CE6">
        <w:rPr>
          <w:rFonts w:ascii="Myriad Pro" w:hAnsi="Myriad Pro"/>
          <w:sz w:val="21"/>
          <w:szCs w:val="21"/>
        </w:rPr>
        <w:t>commented</w:t>
      </w:r>
      <w:r w:rsidR="009D60B6">
        <w:rPr>
          <w:rFonts w:ascii="Myriad Pro" w:hAnsi="Myriad Pro"/>
          <w:sz w:val="21"/>
          <w:szCs w:val="21"/>
        </w:rPr>
        <w:t xml:space="preserve"> that </w:t>
      </w:r>
      <w:r w:rsidR="002F5CE6">
        <w:rPr>
          <w:rFonts w:ascii="Myriad Pro" w:hAnsi="Myriad Pro"/>
          <w:sz w:val="21"/>
          <w:szCs w:val="21"/>
        </w:rPr>
        <w:t xml:space="preserve">a recent decision was taken to set up a </w:t>
      </w:r>
      <w:r w:rsidR="009D60B6">
        <w:rPr>
          <w:rFonts w:ascii="Myriad Pro" w:hAnsi="Myriad Pro"/>
          <w:sz w:val="21"/>
          <w:szCs w:val="21"/>
        </w:rPr>
        <w:t xml:space="preserve">new </w:t>
      </w:r>
      <w:proofErr w:type="spellStart"/>
      <w:r w:rsidR="002F5CE6">
        <w:rPr>
          <w:rFonts w:ascii="Myriad Pro" w:hAnsi="Myriad Pro"/>
          <w:sz w:val="21"/>
          <w:szCs w:val="21"/>
        </w:rPr>
        <w:t>sectoral</w:t>
      </w:r>
      <w:proofErr w:type="spellEnd"/>
      <w:r w:rsidR="002F5CE6">
        <w:rPr>
          <w:rFonts w:ascii="Myriad Pro" w:hAnsi="Myriad Pro"/>
          <w:sz w:val="21"/>
          <w:szCs w:val="21"/>
        </w:rPr>
        <w:t xml:space="preserve"> team </w:t>
      </w:r>
      <w:r w:rsidR="009D60B6">
        <w:rPr>
          <w:rFonts w:ascii="Myriad Pro" w:hAnsi="Myriad Pro"/>
          <w:sz w:val="21"/>
          <w:szCs w:val="21"/>
        </w:rPr>
        <w:t xml:space="preserve">for dialogue in the field of civil service in public administration and </w:t>
      </w:r>
      <w:r w:rsidR="002F5CE6">
        <w:rPr>
          <w:rFonts w:ascii="Myriad Pro" w:hAnsi="Myriad Pro"/>
          <w:sz w:val="21"/>
          <w:szCs w:val="21"/>
        </w:rPr>
        <w:t xml:space="preserve">they </w:t>
      </w:r>
      <w:r w:rsidR="009D60B6">
        <w:rPr>
          <w:rFonts w:ascii="Myriad Pro" w:hAnsi="Myriad Pro"/>
          <w:sz w:val="21"/>
          <w:szCs w:val="21"/>
        </w:rPr>
        <w:t>were asked to prepare new regulations which are underway</w:t>
      </w:r>
      <w:r w:rsidR="003C64E2">
        <w:rPr>
          <w:rFonts w:ascii="Myriad Pro" w:hAnsi="Myriad Pro"/>
          <w:sz w:val="21"/>
          <w:szCs w:val="21"/>
        </w:rPr>
        <w:t xml:space="preserve">. </w:t>
      </w:r>
      <w:r w:rsidR="00657549">
        <w:rPr>
          <w:rFonts w:ascii="Myriad Pro" w:hAnsi="Myriad Pro"/>
          <w:sz w:val="21"/>
          <w:szCs w:val="21"/>
        </w:rPr>
        <w:t>Although</w:t>
      </w:r>
      <w:r w:rsidR="002F5CE6">
        <w:rPr>
          <w:rFonts w:ascii="Myriad Pro" w:hAnsi="Myriad Pro"/>
          <w:sz w:val="21"/>
          <w:szCs w:val="21"/>
        </w:rPr>
        <w:t xml:space="preserve"> he cannot be sure on the outcome he </w:t>
      </w:r>
      <w:r w:rsidR="009D60B6">
        <w:rPr>
          <w:rFonts w:ascii="Myriad Pro" w:hAnsi="Myriad Pro"/>
          <w:sz w:val="21"/>
          <w:szCs w:val="21"/>
        </w:rPr>
        <w:t>expressed his personal support for this</w:t>
      </w:r>
      <w:r w:rsidR="002F5CE6">
        <w:rPr>
          <w:rFonts w:ascii="Myriad Pro" w:hAnsi="Myriad Pro"/>
          <w:sz w:val="21"/>
          <w:szCs w:val="21"/>
        </w:rPr>
        <w:t xml:space="preserve"> initiative</w:t>
      </w:r>
      <w:r w:rsidR="009D60B6">
        <w:rPr>
          <w:rFonts w:ascii="Myriad Pro" w:hAnsi="Myriad Pro"/>
          <w:sz w:val="21"/>
          <w:szCs w:val="21"/>
        </w:rPr>
        <w:t xml:space="preserve">. </w:t>
      </w:r>
      <w:r w:rsidR="009D60B6" w:rsidRPr="003C64E2">
        <w:rPr>
          <w:rFonts w:ascii="Myriad Pro" w:hAnsi="Myriad Pro"/>
          <w:b/>
          <w:sz w:val="21"/>
          <w:szCs w:val="21"/>
        </w:rPr>
        <w:t>The Netherlands</w:t>
      </w:r>
      <w:r w:rsidR="009D60B6">
        <w:rPr>
          <w:rFonts w:ascii="Myriad Pro" w:hAnsi="Myriad Pro"/>
          <w:sz w:val="21"/>
          <w:szCs w:val="21"/>
        </w:rPr>
        <w:t xml:space="preserve"> mentioned that the issue of public image is a concern in many countries </w:t>
      </w:r>
      <w:r w:rsidR="003C64E2">
        <w:rPr>
          <w:rFonts w:ascii="Myriad Pro" w:hAnsi="Myriad Pro"/>
          <w:sz w:val="21"/>
          <w:szCs w:val="21"/>
        </w:rPr>
        <w:t xml:space="preserve">including the Netherlands </w:t>
      </w:r>
      <w:r w:rsidR="009D60B6">
        <w:rPr>
          <w:rFonts w:ascii="Myriad Pro" w:hAnsi="Myriad Pro"/>
          <w:sz w:val="21"/>
          <w:szCs w:val="21"/>
        </w:rPr>
        <w:t xml:space="preserve">and asked if there is plan to evaluate the </w:t>
      </w:r>
      <w:r w:rsidR="00870B42" w:rsidRPr="00870B42">
        <w:rPr>
          <w:rFonts w:ascii="Myriad Pro" w:hAnsi="Myriad Pro"/>
          <w:sz w:val="21"/>
          <w:szCs w:val="21"/>
        </w:rPr>
        <w:t xml:space="preserve">measures </w:t>
      </w:r>
      <w:r w:rsidR="00870B42" w:rsidRPr="00870B42">
        <w:rPr>
          <w:rFonts w:ascii="Myriad Pro" w:hAnsi="Myriad Pro"/>
          <w:sz w:val="21"/>
          <w:szCs w:val="21"/>
        </w:rPr>
        <w:lastRenderedPageBreak/>
        <w:t>influencing</w:t>
      </w:r>
      <w:r w:rsidR="0097059B" w:rsidRPr="00870B42">
        <w:rPr>
          <w:rFonts w:ascii="Myriad Pro" w:hAnsi="Myriad Pro"/>
          <w:sz w:val="21"/>
          <w:szCs w:val="21"/>
        </w:rPr>
        <w:t xml:space="preserve"> media</w:t>
      </w:r>
      <w:r w:rsidR="009D60B6" w:rsidRPr="00870B42">
        <w:rPr>
          <w:rFonts w:ascii="Myriad Pro" w:hAnsi="Myriad Pro"/>
          <w:sz w:val="21"/>
          <w:szCs w:val="21"/>
        </w:rPr>
        <w:t xml:space="preserve"> to determine which are more effective. </w:t>
      </w:r>
      <w:r w:rsidR="009D60B6" w:rsidRPr="00870B42">
        <w:rPr>
          <w:rFonts w:ascii="Myriad Pro" w:hAnsi="Myriad Pro"/>
          <w:b/>
          <w:sz w:val="21"/>
          <w:szCs w:val="21"/>
        </w:rPr>
        <w:t xml:space="preserve">Mr. </w:t>
      </w:r>
      <w:proofErr w:type="spellStart"/>
      <w:r w:rsidR="009D60B6" w:rsidRPr="00870B42">
        <w:rPr>
          <w:rFonts w:ascii="Myriad Pro" w:hAnsi="Myriad Pro"/>
          <w:b/>
          <w:sz w:val="21"/>
          <w:szCs w:val="21"/>
        </w:rPr>
        <w:t>Dlugosz</w:t>
      </w:r>
      <w:proofErr w:type="spellEnd"/>
      <w:r w:rsidR="009D60B6" w:rsidRPr="00870B42">
        <w:rPr>
          <w:rFonts w:ascii="Myriad Pro" w:hAnsi="Myriad Pro"/>
          <w:sz w:val="21"/>
          <w:szCs w:val="21"/>
        </w:rPr>
        <w:t xml:space="preserve"> responded that the intention is to establish a </w:t>
      </w:r>
      <w:r w:rsidR="00302CD3" w:rsidRPr="00870B42">
        <w:rPr>
          <w:rFonts w:ascii="Myriad Pro" w:hAnsi="Myriad Pro"/>
          <w:sz w:val="21"/>
          <w:szCs w:val="21"/>
        </w:rPr>
        <w:t>monitoring</w:t>
      </w:r>
      <w:r w:rsidR="009D60B6" w:rsidRPr="00870B42">
        <w:rPr>
          <w:rFonts w:ascii="Myriad Pro" w:hAnsi="Myriad Pro"/>
          <w:sz w:val="21"/>
          <w:szCs w:val="21"/>
        </w:rPr>
        <w:t xml:space="preserve"> and evaluation mechanism </w:t>
      </w:r>
      <w:r w:rsidR="00302CD3" w:rsidRPr="00870B42">
        <w:rPr>
          <w:rFonts w:ascii="Myriad Pro" w:hAnsi="Myriad Pro"/>
          <w:sz w:val="21"/>
          <w:szCs w:val="21"/>
        </w:rPr>
        <w:t xml:space="preserve">for the process, which of course is not easy. </w:t>
      </w:r>
      <w:r w:rsidR="00870B42" w:rsidRPr="00870B42">
        <w:rPr>
          <w:rFonts w:ascii="Myriad Pro" w:hAnsi="Myriad Pro"/>
          <w:b/>
          <w:sz w:val="21"/>
          <w:szCs w:val="21"/>
        </w:rPr>
        <w:t>Ms.</w:t>
      </w:r>
      <w:r w:rsidR="00283402">
        <w:rPr>
          <w:rFonts w:ascii="Myriad Pro" w:hAnsi="Myriad Pro"/>
          <w:b/>
          <w:sz w:val="21"/>
          <w:szCs w:val="21"/>
        </w:rPr>
        <w:t xml:space="preserve"> </w:t>
      </w:r>
      <w:proofErr w:type="spellStart"/>
      <w:r w:rsidR="00870B42" w:rsidRPr="00870B42">
        <w:rPr>
          <w:rFonts w:ascii="Myriad Pro" w:hAnsi="Myriad Pro"/>
          <w:b/>
          <w:sz w:val="21"/>
          <w:szCs w:val="21"/>
        </w:rPr>
        <w:t>Nadja</w:t>
      </w:r>
      <w:proofErr w:type="spellEnd"/>
      <w:r w:rsidR="00870B42" w:rsidRPr="00870B42">
        <w:rPr>
          <w:rFonts w:ascii="Myriad Pro" w:hAnsi="Myriad Pro"/>
          <w:b/>
          <w:sz w:val="21"/>
          <w:szCs w:val="21"/>
        </w:rPr>
        <w:t xml:space="preserve"> </w:t>
      </w:r>
      <w:proofErr w:type="spellStart"/>
      <w:r w:rsidR="00870B42" w:rsidRPr="00870B42">
        <w:rPr>
          <w:rFonts w:ascii="Myriad Pro" w:hAnsi="Myriad Pro"/>
          <w:b/>
          <w:sz w:val="21"/>
          <w:szCs w:val="21"/>
        </w:rPr>
        <w:t>Salson</w:t>
      </w:r>
      <w:proofErr w:type="spellEnd"/>
      <w:r w:rsidR="00870B42">
        <w:rPr>
          <w:rFonts w:ascii="Myriad Pro" w:hAnsi="Myriad Pro"/>
          <w:b/>
          <w:sz w:val="21"/>
          <w:szCs w:val="21"/>
        </w:rPr>
        <w:t xml:space="preserve"> </w:t>
      </w:r>
      <w:r w:rsidR="00870B42" w:rsidRPr="00870B42">
        <w:rPr>
          <w:rFonts w:ascii="Myriad Pro" w:hAnsi="Myriad Pro"/>
          <w:b/>
          <w:sz w:val="21"/>
          <w:szCs w:val="21"/>
        </w:rPr>
        <w:t>(TUNED)</w:t>
      </w:r>
      <w:r w:rsidR="00870B42">
        <w:rPr>
          <w:rFonts w:ascii="Myriad Pro" w:hAnsi="Myriad Pro"/>
          <w:b/>
          <w:sz w:val="21"/>
          <w:szCs w:val="21"/>
        </w:rPr>
        <w:t xml:space="preserve"> </w:t>
      </w:r>
      <w:r w:rsidR="00870B42" w:rsidRPr="00870B42">
        <w:rPr>
          <w:rFonts w:ascii="Myriad Pro" w:hAnsi="Myriad Pro"/>
          <w:sz w:val="21"/>
          <w:szCs w:val="21"/>
        </w:rPr>
        <w:t xml:space="preserve">made reference to the similar project taking place within the social dialogue activities on the external and internal image of the civil service and pointed that they reached similar conclusions for many other countries. </w:t>
      </w:r>
      <w:r w:rsidR="00AA2BD3" w:rsidRPr="00870B42">
        <w:rPr>
          <w:rFonts w:ascii="Myriad Pro" w:hAnsi="Myriad Pro"/>
          <w:sz w:val="21"/>
          <w:szCs w:val="21"/>
        </w:rPr>
        <w:t>However, according to this survey it was shown that</w:t>
      </w:r>
      <w:r w:rsidR="00302CD3" w:rsidRPr="00870B42">
        <w:rPr>
          <w:rFonts w:ascii="Myriad Pro" w:hAnsi="Myriad Pro"/>
          <w:sz w:val="21"/>
          <w:szCs w:val="21"/>
        </w:rPr>
        <w:t xml:space="preserve"> improving trust raises expectations and might </w:t>
      </w:r>
      <w:r w:rsidR="00AA2BD3" w:rsidRPr="00870B42">
        <w:rPr>
          <w:rFonts w:ascii="Myriad Pro" w:hAnsi="Myriad Pro"/>
          <w:sz w:val="21"/>
          <w:szCs w:val="21"/>
        </w:rPr>
        <w:t xml:space="preserve">therefore </w:t>
      </w:r>
      <w:r w:rsidR="00302CD3" w:rsidRPr="00870B42">
        <w:rPr>
          <w:rFonts w:ascii="Myriad Pro" w:hAnsi="Myriad Pro"/>
          <w:sz w:val="21"/>
          <w:szCs w:val="21"/>
        </w:rPr>
        <w:t xml:space="preserve">end up increasing the activity cost instead of decreasing it as Mr. </w:t>
      </w:r>
      <w:proofErr w:type="spellStart"/>
      <w:r w:rsidR="00302CD3" w:rsidRPr="00870B42">
        <w:rPr>
          <w:rFonts w:ascii="Myriad Pro" w:hAnsi="Myriad Pro"/>
          <w:sz w:val="21"/>
          <w:szCs w:val="21"/>
        </w:rPr>
        <w:t>Dlugosz</w:t>
      </w:r>
      <w:proofErr w:type="spellEnd"/>
      <w:r w:rsidR="00302CD3" w:rsidRPr="00870B42">
        <w:rPr>
          <w:rFonts w:ascii="Myriad Pro" w:hAnsi="Myriad Pro"/>
          <w:sz w:val="21"/>
          <w:szCs w:val="21"/>
        </w:rPr>
        <w:t xml:space="preserve"> had </w:t>
      </w:r>
      <w:r w:rsidR="00AA2BD3" w:rsidRPr="00870B42">
        <w:rPr>
          <w:rFonts w:ascii="Myriad Pro" w:hAnsi="Myriad Pro"/>
          <w:sz w:val="21"/>
          <w:szCs w:val="21"/>
        </w:rPr>
        <w:t>hypothesized</w:t>
      </w:r>
      <w:r w:rsidR="00302CD3" w:rsidRPr="00870B42">
        <w:rPr>
          <w:rFonts w:ascii="Myriad Pro" w:hAnsi="Myriad Pro"/>
          <w:sz w:val="21"/>
          <w:szCs w:val="21"/>
        </w:rPr>
        <w:t xml:space="preserve">. </w:t>
      </w:r>
      <w:r w:rsidR="00302CD3" w:rsidRPr="00870B42">
        <w:rPr>
          <w:rFonts w:ascii="Myriad Pro" w:hAnsi="Myriad Pro"/>
          <w:b/>
          <w:sz w:val="21"/>
          <w:szCs w:val="21"/>
        </w:rPr>
        <w:t xml:space="preserve">Mr. </w:t>
      </w:r>
      <w:proofErr w:type="spellStart"/>
      <w:r w:rsidR="00302CD3" w:rsidRPr="00870B42">
        <w:rPr>
          <w:rFonts w:ascii="Myriad Pro" w:hAnsi="Myriad Pro"/>
          <w:b/>
          <w:sz w:val="21"/>
          <w:szCs w:val="21"/>
        </w:rPr>
        <w:t>Dlugosz</w:t>
      </w:r>
      <w:proofErr w:type="spellEnd"/>
      <w:r w:rsidR="00C64C81" w:rsidRPr="00870B42">
        <w:rPr>
          <w:rFonts w:ascii="Myriad Pro" w:hAnsi="Myriad Pro"/>
          <w:sz w:val="21"/>
          <w:szCs w:val="21"/>
        </w:rPr>
        <w:t xml:space="preserve"> commented t</w:t>
      </w:r>
      <w:r w:rsidR="00302CD3" w:rsidRPr="00870B42">
        <w:rPr>
          <w:rFonts w:ascii="Myriad Pro" w:hAnsi="Myriad Pro"/>
          <w:sz w:val="21"/>
          <w:szCs w:val="21"/>
        </w:rPr>
        <w:t>hat higher trust may lead to faster policies and thus reduce costs.</w:t>
      </w:r>
    </w:p>
    <w:p w:rsidR="00233387" w:rsidRPr="00870B42" w:rsidRDefault="00233387" w:rsidP="00791CE9">
      <w:pPr>
        <w:jc w:val="both"/>
        <w:rPr>
          <w:rFonts w:ascii="Myriad Pro" w:hAnsi="Myriad Pro"/>
          <w:b/>
          <w:sz w:val="21"/>
          <w:szCs w:val="21"/>
          <w:u w:val="single"/>
        </w:rPr>
      </w:pPr>
    </w:p>
    <w:p w:rsidR="00936B53" w:rsidRPr="00870B42" w:rsidRDefault="00870B42" w:rsidP="00791CE9">
      <w:pPr>
        <w:jc w:val="both"/>
        <w:rPr>
          <w:rFonts w:ascii="Myriad Pro" w:hAnsi="Myriad Pro"/>
          <w:b/>
          <w:sz w:val="21"/>
          <w:szCs w:val="21"/>
        </w:rPr>
      </w:pPr>
      <w:proofErr w:type="spellStart"/>
      <w:r w:rsidRPr="00870B42">
        <w:rPr>
          <w:rFonts w:ascii="Myriad Pro" w:hAnsi="Myriad Pro"/>
          <w:b/>
          <w:sz w:val="21"/>
          <w:szCs w:val="21"/>
          <w:u w:val="single"/>
        </w:rPr>
        <w:t>Pancyprian</w:t>
      </w:r>
      <w:proofErr w:type="spellEnd"/>
      <w:r w:rsidR="00936B53" w:rsidRPr="00870B42">
        <w:rPr>
          <w:rFonts w:ascii="Myriad Pro" w:hAnsi="Myriad Pro"/>
          <w:b/>
          <w:sz w:val="21"/>
          <w:szCs w:val="21"/>
          <w:u w:val="single"/>
        </w:rPr>
        <w:t xml:space="preserve"> Civil Servants Trade Union (PA.SY.DY)</w:t>
      </w:r>
      <w:r w:rsidR="00390C8D">
        <w:rPr>
          <w:rFonts w:ascii="Myriad Pro" w:hAnsi="Myriad Pro"/>
          <w:b/>
          <w:sz w:val="21"/>
          <w:szCs w:val="21"/>
          <w:u w:val="single"/>
        </w:rPr>
        <w:t xml:space="preserve"> </w:t>
      </w:r>
      <w:r w:rsidR="00936B53" w:rsidRPr="00870B42">
        <w:rPr>
          <w:rFonts w:ascii="Myriad Pro" w:hAnsi="Myriad Pro"/>
          <w:b/>
          <w:sz w:val="21"/>
          <w:szCs w:val="21"/>
        </w:rPr>
        <w:t>-</w:t>
      </w:r>
      <w:r w:rsidR="00390C8D">
        <w:rPr>
          <w:rFonts w:ascii="Myriad Pro" w:hAnsi="Myriad Pro"/>
          <w:b/>
          <w:sz w:val="21"/>
          <w:szCs w:val="21"/>
        </w:rPr>
        <w:t xml:space="preserve"> </w:t>
      </w:r>
      <w:r w:rsidR="00936B53" w:rsidRPr="00870B42">
        <w:rPr>
          <w:rFonts w:ascii="Myriad Pro" w:hAnsi="Myriad Pro"/>
          <w:b/>
          <w:sz w:val="21"/>
          <w:szCs w:val="21"/>
        </w:rPr>
        <w:t xml:space="preserve">Presentation by Mr. </w:t>
      </w:r>
      <w:proofErr w:type="spellStart"/>
      <w:r w:rsidR="00936B53" w:rsidRPr="00870B42">
        <w:rPr>
          <w:rFonts w:ascii="Myriad Pro" w:hAnsi="Myriad Pro"/>
          <w:b/>
          <w:sz w:val="21"/>
          <w:szCs w:val="21"/>
        </w:rPr>
        <w:t>Glafkos</w:t>
      </w:r>
      <w:proofErr w:type="spellEnd"/>
      <w:r w:rsidR="00936B53" w:rsidRPr="00870B42">
        <w:rPr>
          <w:rFonts w:ascii="Myriad Pro" w:hAnsi="Myriad Pro"/>
          <w:b/>
          <w:sz w:val="21"/>
          <w:szCs w:val="21"/>
        </w:rPr>
        <w:t xml:space="preserve"> </w:t>
      </w:r>
      <w:proofErr w:type="spellStart"/>
      <w:r w:rsidR="00936B53" w:rsidRPr="00870B42">
        <w:rPr>
          <w:rFonts w:ascii="Myriad Pro" w:hAnsi="Myriad Pro"/>
          <w:b/>
          <w:sz w:val="21"/>
          <w:szCs w:val="21"/>
        </w:rPr>
        <w:t>Hadjipetrou</w:t>
      </w:r>
      <w:proofErr w:type="spellEnd"/>
      <w:r w:rsidR="00936B53" w:rsidRPr="00870B42">
        <w:rPr>
          <w:rFonts w:ascii="Myriad Pro" w:hAnsi="Myriad Pro"/>
          <w:b/>
          <w:sz w:val="21"/>
          <w:szCs w:val="21"/>
        </w:rPr>
        <w:t xml:space="preserve">, General Secretary, </w:t>
      </w:r>
      <w:proofErr w:type="spellStart"/>
      <w:r w:rsidR="00936B53" w:rsidRPr="00870B42">
        <w:rPr>
          <w:rFonts w:ascii="Myriad Pro" w:hAnsi="Myriad Pro"/>
          <w:b/>
          <w:sz w:val="21"/>
          <w:szCs w:val="21"/>
        </w:rPr>
        <w:t>Pancyprian</w:t>
      </w:r>
      <w:proofErr w:type="spellEnd"/>
      <w:r w:rsidR="00936B53" w:rsidRPr="00870B42">
        <w:rPr>
          <w:rFonts w:ascii="Myriad Pro" w:hAnsi="Myriad Pro"/>
          <w:b/>
          <w:sz w:val="21"/>
          <w:szCs w:val="21"/>
        </w:rPr>
        <w:t xml:space="preserve"> Employees </w:t>
      </w:r>
      <w:r w:rsidR="00657549" w:rsidRPr="00870B42">
        <w:rPr>
          <w:rFonts w:ascii="Myriad Pro" w:hAnsi="Myriad Pro"/>
          <w:b/>
          <w:sz w:val="21"/>
          <w:szCs w:val="21"/>
        </w:rPr>
        <w:t>Trade</w:t>
      </w:r>
      <w:r w:rsidR="00936B53" w:rsidRPr="00870B42">
        <w:rPr>
          <w:rFonts w:ascii="Myriad Pro" w:hAnsi="Myriad Pro"/>
          <w:b/>
          <w:sz w:val="21"/>
          <w:szCs w:val="21"/>
        </w:rPr>
        <w:t xml:space="preserve"> Union, CYPRUS </w:t>
      </w:r>
    </w:p>
    <w:p w:rsidR="00B604DB" w:rsidRPr="00870B42" w:rsidRDefault="00B604DB" w:rsidP="000D33C7">
      <w:pPr>
        <w:jc w:val="both"/>
        <w:rPr>
          <w:rFonts w:ascii="Myriad Pro" w:hAnsi="Myriad Pro"/>
          <w:sz w:val="21"/>
          <w:szCs w:val="21"/>
        </w:rPr>
      </w:pPr>
    </w:p>
    <w:p w:rsidR="00302CD3" w:rsidRPr="00870B42" w:rsidRDefault="00AA2BD3" w:rsidP="000D33C7">
      <w:pPr>
        <w:jc w:val="both"/>
        <w:rPr>
          <w:rFonts w:ascii="Myriad Pro" w:hAnsi="Myriad Pro"/>
          <w:sz w:val="21"/>
          <w:szCs w:val="21"/>
        </w:rPr>
      </w:pPr>
      <w:r w:rsidRPr="00870B42">
        <w:rPr>
          <w:rFonts w:ascii="Myriad Pro" w:hAnsi="Myriad Pro"/>
          <w:sz w:val="21"/>
          <w:szCs w:val="21"/>
        </w:rPr>
        <w:t xml:space="preserve">Mr. </w:t>
      </w:r>
      <w:proofErr w:type="spellStart"/>
      <w:r w:rsidRPr="00870B42">
        <w:rPr>
          <w:rFonts w:ascii="Myriad Pro" w:hAnsi="Myriad Pro"/>
          <w:sz w:val="21"/>
          <w:szCs w:val="21"/>
        </w:rPr>
        <w:t>Hadjipetrou</w:t>
      </w:r>
      <w:proofErr w:type="spellEnd"/>
      <w:r w:rsidRPr="00870B42">
        <w:rPr>
          <w:rFonts w:ascii="Myriad Pro" w:hAnsi="Myriad Pro"/>
          <w:sz w:val="21"/>
          <w:szCs w:val="21"/>
        </w:rPr>
        <w:t xml:space="preserve"> referred to the mechanisms for social dialogue in the Cyprus Civil Service, giving a historical overview and description of </w:t>
      </w:r>
      <w:r w:rsidR="00245564" w:rsidRPr="00870B42">
        <w:rPr>
          <w:rFonts w:ascii="Myriad Pro" w:hAnsi="Myriad Pro"/>
          <w:sz w:val="21"/>
          <w:szCs w:val="21"/>
        </w:rPr>
        <w:t xml:space="preserve">its </w:t>
      </w:r>
      <w:r w:rsidRPr="00870B42">
        <w:rPr>
          <w:rFonts w:ascii="Myriad Pro" w:hAnsi="Myriad Pro"/>
          <w:sz w:val="21"/>
          <w:szCs w:val="21"/>
        </w:rPr>
        <w:t xml:space="preserve">main aspects. As he explained, </w:t>
      </w:r>
      <w:r w:rsidR="00C64C81" w:rsidRPr="00870B42">
        <w:rPr>
          <w:rFonts w:ascii="Myriad Pro" w:hAnsi="Myriad Pro"/>
          <w:sz w:val="21"/>
          <w:szCs w:val="21"/>
        </w:rPr>
        <w:t xml:space="preserve">industrial relations in Cyprus are </w:t>
      </w:r>
      <w:r w:rsidRPr="00870B42">
        <w:rPr>
          <w:rFonts w:ascii="Myriad Pro" w:hAnsi="Myriad Pro"/>
          <w:sz w:val="21"/>
          <w:szCs w:val="21"/>
        </w:rPr>
        <w:t xml:space="preserve">based on a voluntary system strongly dependent on </w:t>
      </w:r>
      <w:proofErr w:type="spellStart"/>
      <w:r w:rsidRPr="00870B42">
        <w:rPr>
          <w:rFonts w:ascii="Myriad Pro" w:hAnsi="Myriad Pro"/>
          <w:sz w:val="21"/>
          <w:szCs w:val="21"/>
        </w:rPr>
        <w:t>tripartism</w:t>
      </w:r>
      <w:proofErr w:type="spellEnd"/>
      <w:r w:rsidRPr="00870B42">
        <w:rPr>
          <w:rFonts w:ascii="Myriad Pro" w:hAnsi="Myriad Pro"/>
          <w:sz w:val="21"/>
          <w:szCs w:val="21"/>
        </w:rPr>
        <w:t xml:space="preserve"> </w:t>
      </w:r>
      <w:r w:rsidR="00C64C81" w:rsidRPr="00870B42">
        <w:rPr>
          <w:rFonts w:ascii="Myriad Pro" w:hAnsi="Myriad Pro"/>
          <w:sz w:val="21"/>
          <w:szCs w:val="21"/>
        </w:rPr>
        <w:t xml:space="preserve">which </w:t>
      </w:r>
      <w:r w:rsidRPr="00870B42">
        <w:rPr>
          <w:rFonts w:ascii="Myriad Pro" w:hAnsi="Myriad Pro"/>
          <w:sz w:val="21"/>
          <w:szCs w:val="21"/>
        </w:rPr>
        <w:t xml:space="preserve">has been the basis for forming and implementing social and economic policy. In the public service the recognized official consultative body is the Joint Staff Committee which has jurisdiction to discuss the terms of employment of public servants and submit proposals to the government. </w:t>
      </w:r>
      <w:r w:rsidR="00FD0B6A" w:rsidRPr="00870B42">
        <w:rPr>
          <w:rFonts w:ascii="Myriad Pro" w:hAnsi="Myriad Pro"/>
          <w:sz w:val="21"/>
          <w:szCs w:val="21"/>
        </w:rPr>
        <w:t xml:space="preserve">Mr. </w:t>
      </w:r>
      <w:proofErr w:type="spellStart"/>
      <w:r w:rsidR="00FD0B6A" w:rsidRPr="00870B42">
        <w:rPr>
          <w:rFonts w:ascii="Myriad Pro" w:hAnsi="Myriad Pro"/>
          <w:sz w:val="21"/>
          <w:szCs w:val="21"/>
        </w:rPr>
        <w:t>Hadjipetrou</w:t>
      </w:r>
      <w:proofErr w:type="spellEnd"/>
      <w:r w:rsidR="00FD0B6A" w:rsidRPr="00870B42">
        <w:rPr>
          <w:rFonts w:ascii="Myriad Pro" w:hAnsi="Myriad Pro"/>
          <w:sz w:val="21"/>
          <w:szCs w:val="21"/>
        </w:rPr>
        <w:t xml:space="preserve"> referred to the active role of PASYDY Trade Union on reaching various agreements with the government for more efficient, effective and qualitative public administration. </w:t>
      </w:r>
      <w:r w:rsidRPr="00870B42">
        <w:rPr>
          <w:rFonts w:ascii="Myriad Pro" w:hAnsi="Myriad Pro"/>
          <w:sz w:val="21"/>
          <w:szCs w:val="21"/>
        </w:rPr>
        <w:t xml:space="preserve">Mr. </w:t>
      </w:r>
      <w:proofErr w:type="spellStart"/>
      <w:r w:rsidRPr="00870B42">
        <w:rPr>
          <w:rFonts w:ascii="Myriad Pro" w:hAnsi="Myriad Pro"/>
          <w:sz w:val="21"/>
          <w:szCs w:val="21"/>
        </w:rPr>
        <w:t>Hadjipetrou</w:t>
      </w:r>
      <w:proofErr w:type="spellEnd"/>
      <w:r w:rsidRPr="00870B42">
        <w:rPr>
          <w:rFonts w:ascii="Myriad Pro" w:hAnsi="Myriad Pro"/>
          <w:sz w:val="21"/>
          <w:szCs w:val="21"/>
        </w:rPr>
        <w:t xml:space="preserve"> underline</w:t>
      </w:r>
      <w:r w:rsidR="00FD0B6A" w:rsidRPr="00870B42">
        <w:rPr>
          <w:rFonts w:ascii="Myriad Pro" w:hAnsi="Myriad Pro"/>
          <w:sz w:val="21"/>
          <w:szCs w:val="21"/>
        </w:rPr>
        <w:t xml:space="preserve">d however that although this system has served the country very well so far, due to the new circumstances that resulted from the crisis we are witnessing an erosion of the role and procedures concerning social dialogue. In concluding, he emphasized </w:t>
      </w:r>
      <w:r w:rsidR="00B55A02" w:rsidRPr="00870B42">
        <w:rPr>
          <w:rFonts w:ascii="Myriad Pro" w:hAnsi="Myriad Pro"/>
          <w:sz w:val="21"/>
          <w:szCs w:val="21"/>
        </w:rPr>
        <w:t xml:space="preserve">the value of consultation and expressed the hope that the </w:t>
      </w:r>
      <w:r w:rsidR="00C64C81" w:rsidRPr="00870B42">
        <w:rPr>
          <w:rFonts w:ascii="Myriad Pro" w:hAnsi="Myriad Pro"/>
          <w:sz w:val="21"/>
          <w:szCs w:val="21"/>
        </w:rPr>
        <w:t>e</w:t>
      </w:r>
      <w:r w:rsidR="00B55A02" w:rsidRPr="00870B42">
        <w:rPr>
          <w:rFonts w:ascii="Myriad Pro" w:hAnsi="Myriad Pro"/>
          <w:sz w:val="21"/>
          <w:szCs w:val="21"/>
        </w:rPr>
        <w:t>stablished rights that have historically served to achieve social peace, stability and development will not be sacrificed.</w:t>
      </w:r>
    </w:p>
    <w:p w:rsidR="00302CD3" w:rsidRPr="00870B42" w:rsidRDefault="00302CD3" w:rsidP="000D33C7">
      <w:pPr>
        <w:jc w:val="both"/>
        <w:rPr>
          <w:rFonts w:ascii="Myriad Pro" w:hAnsi="Myriad Pro"/>
          <w:sz w:val="21"/>
          <w:szCs w:val="21"/>
        </w:rPr>
      </w:pPr>
    </w:p>
    <w:p w:rsidR="00245564" w:rsidRPr="00870B42" w:rsidRDefault="00245564" w:rsidP="00245564">
      <w:pPr>
        <w:jc w:val="both"/>
        <w:rPr>
          <w:rFonts w:ascii="Myriad Pro" w:hAnsi="Myriad Pro"/>
          <w:b/>
          <w:iCs/>
          <w:sz w:val="21"/>
          <w:szCs w:val="21"/>
        </w:rPr>
      </w:pPr>
      <w:r w:rsidRPr="00870B42">
        <w:rPr>
          <w:rFonts w:ascii="Myriad Pro" w:hAnsi="Myriad Pro"/>
          <w:b/>
          <w:iCs/>
          <w:sz w:val="21"/>
          <w:szCs w:val="21"/>
          <w:u w:val="single"/>
        </w:rPr>
        <w:t>CYPRUS: “Role, main tasks and impact of economic crisis”</w:t>
      </w:r>
      <w:r w:rsidRPr="00390C8D">
        <w:rPr>
          <w:rFonts w:ascii="Myriad Pro" w:hAnsi="Myriad Pro"/>
          <w:b/>
          <w:iCs/>
          <w:sz w:val="21"/>
          <w:szCs w:val="21"/>
        </w:rPr>
        <w:t>–</w:t>
      </w:r>
      <w:r w:rsidR="00390C8D" w:rsidRPr="00390C8D">
        <w:rPr>
          <w:rFonts w:ascii="Myriad Pro" w:hAnsi="Myriad Pro"/>
          <w:b/>
          <w:iCs/>
          <w:sz w:val="21"/>
          <w:szCs w:val="21"/>
        </w:rPr>
        <w:t xml:space="preserve"> </w:t>
      </w:r>
      <w:r w:rsidRPr="00870B42">
        <w:rPr>
          <w:rFonts w:ascii="Myriad Pro" w:hAnsi="Myriad Pro"/>
          <w:b/>
          <w:iCs/>
          <w:sz w:val="21"/>
          <w:szCs w:val="21"/>
        </w:rPr>
        <w:t xml:space="preserve">Presentation by Mr. </w:t>
      </w:r>
      <w:proofErr w:type="spellStart"/>
      <w:r w:rsidRPr="00870B42">
        <w:rPr>
          <w:rFonts w:ascii="Myriad Pro" w:hAnsi="Myriad Pro"/>
          <w:b/>
          <w:iCs/>
          <w:sz w:val="21"/>
          <w:szCs w:val="21"/>
        </w:rPr>
        <w:t>Orestis</w:t>
      </w:r>
      <w:proofErr w:type="spellEnd"/>
      <w:r w:rsidRPr="00870B42">
        <w:rPr>
          <w:rFonts w:ascii="Myriad Pro" w:hAnsi="Myriad Pro"/>
          <w:b/>
          <w:iCs/>
          <w:sz w:val="21"/>
          <w:szCs w:val="21"/>
        </w:rPr>
        <w:t xml:space="preserve"> </w:t>
      </w:r>
      <w:proofErr w:type="spellStart"/>
      <w:r w:rsidR="00870B42" w:rsidRPr="00870B42">
        <w:rPr>
          <w:rFonts w:ascii="Myriad Pro" w:hAnsi="Myriad Pro"/>
          <w:b/>
          <w:iCs/>
          <w:sz w:val="21"/>
          <w:szCs w:val="21"/>
        </w:rPr>
        <w:t>Messios</w:t>
      </w:r>
      <w:proofErr w:type="spellEnd"/>
      <w:r w:rsidRPr="00870B42">
        <w:rPr>
          <w:rFonts w:ascii="Myriad Pro" w:hAnsi="Myriad Pro"/>
          <w:b/>
          <w:iCs/>
          <w:sz w:val="21"/>
          <w:szCs w:val="21"/>
        </w:rPr>
        <w:t xml:space="preserve">, </w:t>
      </w:r>
      <w:proofErr w:type="spellStart"/>
      <w:r w:rsidRPr="00870B42">
        <w:rPr>
          <w:rFonts w:ascii="Myriad Pro" w:hAnsi="Myriad Pro"/>
          <w:b/>
          <w:iCs/>
          <w:sz w:val="21"/>
          <w:szCs w:val="21"/>
        </w:rPr>
        <w:t>Labour</w:t>
      </w:r>
      <w:proofErr w:type="spellEnd"/>
      <w:r w:rsidRPr="00870B42">
        <w:rPr>
          <w:rFonts w:ascii="Myriad Pro" w:hAnsi="Myriad Pro"/>
          <w:b/>
          <w:iCs/>
          <w:sz w:val="21"/>
          <w:szCs w:val="21"/>
        </w:rPr>
        <w:t xml:space="preserve"> Relations Officer, Department of </w:t>
      </w:r>
      <w:proofErr w:type="spellStart"/>
      <w:r w:rsidRPr="00870B42">
        <w:rPr>
          <w:rFonts w:ascii="Myriad Pro" w:hAnsi="Myriad Pro"/>
          <w:b/>
          <w:iCs/>
          <w:sz w:val="21"/>
          <w:szCs w:val="21"/>
        </w:rPr>
        <w:t>Labour</w:t>
      </w:r>
      <w:proofErr w:type="spellEnd"/>
      <w:r w:rsidRPr="00870B42">
        <w:rPr>
          <w:rFonts w:ascii="Myriad Pro" w:hAnsi="Myriad Pro"/>
          <w:b/>
          <w:iCs/>
          <w:sz w:val="21"/>
          <w:szCs w:val="21"/>
        </w:rPr>
        <w:t xml:space="preserve"> Relations, Ministry of </w:t>
      </w:r>
      <w:proofErr w:type="spellStart"/>
      <w:r w:rsidRPr="00870B42">
        <w:rPr>
          <w:rFonts w:ascii="Myriad Pro" w:hAnsi="Myriad Pro"/>
          <w:b/>
          <w:iCs/>
          <w:sz w:val="21"/>
          <w:szCs w:val="21"/>
        </w:rPr>
        <w:t>Labour</w:t>
      </w:r>
      <w:proofErr w:type="spellEnd"/>
      <w:r w:rsidRPr="00870B42">
        <w:rPr>
          <w:rFonts w:ascii="Myriad Pro" w:hAnsi="Myriad Pro"/>
          <w:b/>
          <w:iCs/>
          <w:sz w:val="21"/>
          <w:szCs w:val="21"/>
        </w:rPr>
        <w:t xml:space="preserve"> and Social Insurance</w:t>
      </w:r>
    </w:p>
    <w:p w:rsidR="00245564" w:rsidRPr="00870B42" w:rsidRDefault="00245564" w:rsidP="002D1E32">
      <w:pPr>
        <w:jc w:val="both"/>
        <w:rPr>
          <w:rFonts w:ascii="Myriad Pro" w:hAnsi="Myriad Pro"/>
          <w:b/>
          <w:sz w:val="21"/>
          <w:szCs w:val="21"/>
        </w:rPr>
      </w:pPr>
    </w:p>
    <w:p w:rsidR="00706E14" w:rsidRPr="00870B42" w:rsidRDefault="00245564" w:rsidP="002D1E32">
      <w:pPr>
        <w:jc w:val="both"/>
        <w:rPr>
          <w:rFonts w:ascii="Myriad Pro" w:hAnsi="Myriad Pro"/>
          <w:sz w:val="21"/>
          <w:szCs w:val="21"/>
        </w:rPr>
      </w:pPr>
      <w:r w:rsidRPr="00870B42">
        <w:rPr>
          <w:rFonts w:ascii="Myriad Pro" w:hAnsi="Myriad Pro"/>
          <w:sz w:val="21"/>
          <w:szCs w:val="21"/>
        </w:rPr>
        <w:t xml:space="preserve">Mr. </w:t>
      </w:r>
      <w:proofErr w:type="spellStart"/>
      <w:r w:rsidRPr="00870B42">
        <w:rPr>
          <w:rFonts w:ascii="Myriad Pro" w:hAnsi="Myriad Pro"/>
          <w:sz w:val="21"/>
          <w:szCs w:val="21"/>
        </w:rPr>
        <w:t>Messios</w:t>
      </w:r>
      <w:proofErr w:type="spellEnd"/>
      <w:r w:rsidRPr="00870B42">
        <w:rPr>
          <w:rFonts w:ascii="Myriad Pro" w:hAnsi="Myriad Pro"/>
          <w:sz w:val="21"/>
          <w:szCs w:val="21"/>
        </w:rPr>
        <w:t xml:space="preserve"> started his presentation by </w:t>
      </w:r>
      <w:r w:rsidR="00870B42" w:rsidRPr="00870B42">
        <w:rPr>
          <w:rFonts w:ascii="Myriad Pro" w:hAnsi="Myriad Pro"/>
          <w:sz w:val="21"/>
          <w:szCs w:val="21"/>
        </w:rPr>
        <w:t>referring</w:t>
      </w:r>
      <w:r w:rsidRPr="00870B42">
        <w:rPr>
          <w:rFonts w:ascii="Myriad Pro" w:hAnsi="Myriad Pro"/>
          <w:sz w:val="21"/>
          <w:szCs w:val="21"/>
        </w:rPr>
        <w:t xml:space="preserve"> to the enabling factors for a </w:t>
      </w:r>
      <w:r w:rsidR="00870B42" w:rsidRPr="00870B42">
        <w:rPr>
          <w:rFonts w:ascii="Myriad Pro" w:hAnsi="Myriad Pro"/>
          <w:sz w:val="21"/>
          <w:szCs w:val="21"/>
        </w:rPr>
        <w:t>successful</w:t>
      </w:r>
      <w:r w:rsidRPr="00870B42">
        <w:rPr>
          <w:rFonts w:ascii="Myriad Pro" w:hAnsi="Myriad Pro"/>
          <w:sz w:val="21"/>
          <w:szCs w:val="21"/>
        </w:rPr>
        <w:t xml:space="preserve"> industrial relations system such a</w:t>
      </w:r>
      <w:r w:rsidR="00C5608F" w:rsidRPr="00870B42">
        <w:rPr>
          <w:rFonts w:ascii="Myriad Pro" w:hAnsi="Myriad Pro"/>
          <w:sz w:val="21"/>
          <w:szCs w:val="21"/>
        </w:rPr>
        <w:t>s the one in place in Cyprus which is based on voluntary agreements,</w:t>
      </w:r>
      <w:r w:rsidRPr="00870B42">
        <w:rPr>
          <w:rFonts w:ascii="Myriad Pro" w:hAnsi="Myriad Pro"/>
          <w:sz w:val="21"/>
          <w:szCs w:val="21"/>
        </w:rPr>
        <w:t xml:space="preserve"> emphasizing the importance of </w:t>
      </w:r>
      <w:r w:rsidR="00870B42" w:rsidRPr="00870B42">
        <w:rPr>
          <w:rFonts w:ascii="Myriad Pro" w:hAnsi="Myriad Pro"/>
          <w:sz w:val="21"/>
          <w:szCs w:val="21"/>
        </w:rPr>
        <w:t>strong</w:t>
      </w:r>
      <w:r w:rsidRPr="00870B42">
        <w:rPr>
          <w:rFonts w:ascii="Myriad Pro" w:hAnsi="Myriad Pro"/>
          <w:sz w:val="21"/>
          <w:szCs w:val="21"/>
        </w:rPr>
        <w:t xml:space="preserve"> independent workers and employer’s organizations, political will and commitment of social partners and respect for the fundamental rights of freedom of </w:t>
      </w:r>
      <w:r w:rsidR="00870B42" w:rsidRPr="00870B42">
        <w:rPr>
          <w:rFonts w:ascii="Myriad Pro" w:hAnsi="Myriad Pro"/>
          <w:sz w:val="21"/>
          <w:szCs w:val="21"/>
        </w:rPr>
        <w:t>association</w:t>
      </w:r>
      <w:r w:rsidRPr="00870B42">
        <w:rPr>
          <w:rFonts w:ascii="Myriad Pro" w:hAnsi="Myriad Pro"/>
          <w:sz w:val="21"/>
          <w:szCs w:val="21"/>
        </w:rPr>
        <w:t xml:space="preserve"> and collective bargaining.</w:t>
      </w:r>
      <w:r w:rsidR="00C5608F" w:rsidRPr="00870B42">
        <w:rPr>
          <w:rFonts w:ascii="Myriad Pro" w:hAnsi="Myriad Pro"/>
          <w:sz w:val="21"/>
          <w:szCs w:val="21"/>
        </w:rPr>
        <w:t xml:space="preserve"> </w:t>
      </w:r>
      <w:r w:rsidR="00870B42" w:rsidRPr="00870B42">
        <w:rPr>
          <w:rFonts w:ascii="Myriad Pro" w:hAnsi="Myriad Pro"/>
          <w:sz w:val="21"/>
          <w:szCs w:val="21"/>
        </w:rPr>
        <w:t xml:space="preserve">After giving a brief historical overview of the tripartite national voluntary agreements that apply for the wider public sector in Cyprus, he explained the role of the Department of </w:t>
      </w:r>
      <w:proofErr w:type="spellStart"/>
      <w:r w:rsidR="00870B42" w:rsidRPr="00870B42">
        <w:rPr>
          <w:rFonts w:ascii="Myriad Pro" w:hAnsi="Myriad Pro"/>
          <w:sz w:val="21"/>
          <w:szCs w:val="21"/>
        </w:rPr>
        <w:t>Labo</w:t>
      </w:r>
      <w:r w:rsidR="00870B42">
        <w:rPr>
          <w:rFonts w:ascii="Myriad Pro" w:hAnsi="Myriad Pro"/>
          <w:sz w:val="21"/>
          <w:szCs w:val="21"/>
        </w:rPr>
        <w:t>u</w:t>
      </w:r>
      <w:r w:rsidR="00870B42" w:rsidRPr="00870B42">
        <w:rPr>
          <w:rFonts w:ascii="Myriad Pro" w:hAnsi="Myriad Pro"/>
          <w:sz w:val="21"/>
          <w:szCs w:val="21"/>
        </w:rPr>
        <w:t>r</w:t>
      </w:r>
      <w:proofErr w:type="spellEnd"/>
      <w:r w:rsidR="00870B42" w:rsidRPr="00870B42">
        <w:rPr>
          <w:rFonts w:ascii="Myriad Pro" w:hAnsi="Myriad Pro"/>
          <w:sz w:val="21"/>
          <w:szCs w:val="21"/>
        </w:rPr>
        <w:t xml:space="preserve"> Relations which acts as mediator in </w:t>
      </w:r>
      <w:proofErr w:type="spellStart"/>
      <w:r w:rsidR="00870B42" w:rsidRPr="00870B42">
        <w:rPr>
          <w:rFonts w:ascii="Myriad Pro" w:hAnsi="Myriad Pro"/>
          <w:sz w:val="21"/>
          <w:szCs w:val="21"/>
        </w:rPr>
        <w:t>labour</w:t>
      </w:r>
      <w:proofErr w:type="spellEnd"/>
      <w:r w:rsidR="00870B42" w:rsidRPr="00870B42">
        <w:rPr>
          <w:rFonts w:ascii="Myriad Pro" w:hAnsi="Myriad Pro"/>
          <w:sz w:val="21"/>
          <w:szCs w:val="21"/>
        </w:rPr>
        <w:t xml:space="preserve"> disputes in public and semi-government organizations and is responsible for the enforcement of </w:t>
      </w:r>
      <w:proofErr w:type="spellStart"/>
      <w:r w:rsidR="00870B42" w:rsidRPr="00870B42">
        <w:rPr>
          <w:rFonts w:ascii="Myriad Pro" w:hAnsi="Myriad Pro"/>
          <w:sz w:val="21"/>
          <w:szCs w:val="21"/>
        </w:rPr>
        <w:t>labour</w:t>
      </w:r>
      <w:proofErr w:type="spellEnd"/>
      <w:r w:rsidR="00870B42" w:rsidRPr="00870B42">
        <w:rPr>
          <w:rFonts w:ascii="Myriad Pro" w:hAnsi="Myriad Pro"/>
          <w:sz w:val="21"/>
          <w:szCs w:val="21"/>
        </w:rPr>
        <w:t xml:space="preserve"> legislation and promotion of social dialogue. </w:t>
      </w:r>
      <w:r w:rsidR="00706E14" w:rsidRPr="00870B42">
        <w:rPr>
          <w:rFonts w:ascii="Myriad Pro" w:hAnsi="Myriad Pro"/>
          <w:sz w:val="21"/>
          <w:szCs w:val="21"/>
        </w:rPr>
        <w:t xml:space="preserve">As Mr. </w:t>
      </w:r>
      <w:proofErr w:type="spellStart"/>
      <w:r w:rsidR="00870B42" w:rsidRPr="00870B42">
        <w:rPr>
          <w:rFonts w:ascii="Myriad Pro" w:hAnsi="Myriad Pro"/>
          <w:sz w:val="21"/>
          <w:szCs w:val="21"/>
        </w:rPr>
        <w:t>Messios</w:t>
      </w:r>
      <w:proofErr w:type="spellEnd"/>
      <w:r w:rsidR="00706E14" w:rsidRPr="00870B42">
        <w:rPr>
          <w:rFonts w:ascii="Myriad Pro" w:hAnsi="Myriad Pro"/>
          <w:sz w:val="21"/>
          <w:szCs w:val="21"/>
        </w:rPr>
        <w:t xml:space="preserve"> pointed, the effects of the crisis on </w:t>
      </w:r>
      <w:proofErr w:type="spellStart"/>
      <w:r w:rsidR="00706E14" w:rsidRPr="00870B42">
        <w:rPr>
          <w:rFonts w:ascii="Myriad Pro" w:hAnsi="Myriad Pro"/>
          <w:sz w:val="21"/>
          <w:szCs w:val="21"/>
        </w:rPr>
        <w:t>Labour</w:t>
      </w:r>
      <w:proofErr w:type="spellEnd"/>
      <w:r w:rsidR="00706E14" w:rsidRPr="00870B42">
        <w:rPr>
          <w:rFonts w:ascii="Myriad Pro" w:hAnsi="Myriad Pro"/>
          <w:sz w:val="21"/>
          <w:szCs w:val="21"/>
        </w:rPr>
        <w:t xml:space="preserve"> Relations have been evident, among others</w:t>
      </w:r>
      <w:r w:rsidR="00870B42" w:rsidRPr="00870B42">
        <w:rPr>
          <w:rFonts w:ascii="Myriad Pro" w:hAnsi="Myriad Pro"/>
          <w:sz w:val="21"/>
          <w:szCs w:val="21"/>
        </w:rPr>
        <w:t>, in</w:t>
      </w:r>
      <w:r w:rsidR="00706E14" w:rsidRPr="00870B42">
        <w:rPr>
          <w:rFonts w:ascii="Myriad Pro" w:hAnsi="Myriad Pro"/>
          <w:sz w:val="21"/>
          <w:szCs w:val="21"/>
        </w:rPr>
        <w:t xml:space="preserve"> the increase of </w:t>
      </w:r>
      <w:r w:rsidR="00870B42" w:rsidRPr="00870B42">
        <w:rPr>
          <w:rFonts w:ascii="Myriad Pro" w:hAnsi="Myriad Pro"/>
          <w:sz w:val="21"/>
          <w:szCs w:val="21"/>
        </w:rPr>
        <w:t>disputes</w:t>
      </w:r>
      <w:r w:rsidR="00706E14" w:rsidRPr="00870B42">
        <w:rPr>
          <w:rFonts w:ascii="Myriad Pro" w:hAnsi="Myriad Pro"/>
          <w:sz w:val="21"/>
          <w:szCs w:val="21"/>
        </w:rPr>
        <w:t xml:space="preserve"> submitted for mediation and sent to disputes court. Mr. </w:t>
      </w:r>
      <w:proofErr w:type="spellStart"/>
      <w:r w:rsidR="00870B42" w:rsidRPr="00870B42">
        <w:rPr>
          <w:rFonts w:ascii="Myriad Pro" w:hAnsi="Myriad Pro"/>
          <w:sz w:val="21"/>
          <w:szCs w:val="21"/>
        </w:rPr>
        <w:t>Messios</w:t>
      </w:r>
      <w:proofErr w:type="spellEnd"/>
      <w:r w:rsidR="00706E14" w:rsidRPr="00870B42">
        <w:rPr>
          <w:rFonts w:ascii="Myriad Pro" w:hAnsi="Myriad Pro"/>
          <w:sz w:val="21"/>
          <w:szCs w:val="21"/>
        </w:rPr>
        <w:t xml:space="preserve"> reflected that a voluntary system of industrial relations under these deteriorating </w:t>
      </w:r>
      <w:r w:rsidR="00870B42" w:rsidRPr="00870B42">
        <w:rPr>
          <w:rFonts w:ascii="Myriad Pro" w:hAnsi="Myriad Pro"/>
          <w:sz w:val="21"/>
          <w:szCs w:val="21"/>
        </w:rPr>
        <w:t>conditions may</w:t>
      </w:r>
      <w:r w:rsidR="009127E7">
        <w:rPr>
          <w:rFonts w:ascii="Myriad Pro" w:hAnsi="Myriad Pro"/>
          <w:sz w:val="21"/>
          <w:szCs w:val="21"/>
        </w:rPr>
        <w:t xml:space="preserve"> no</w:t>
      </w:r>
      <w:r w:rsidR="00706E14" w:rsidRPr="00870B42">
        <w:rPr>
          <w:rFonts w:ascii="Myriad Pro" w:hAnsi="Myriad Pro"/>
          <w:sz w:val="21"/>
          <w:szCs w:val="21"/>
        </w:rPr>
        <w:t xml:space="preserve"> longer be appropriate and this should be a topic of debate among social dialogue partners. </w:t>
      </w:r>
    </w:p>
    <w:p w:rsidR="00245564" w:rsidRPr="00870B42" w:rsidRDefault="00245564" w:rsidP="002D1E32">
      <w:pPr>
        <w:jc w:val="both"/>
        <w:rPr>
          <w:rFonts w:ascii="Myriad Pro" w:hAnsi="Myriad Pro"/>
          <w:b/>
          <w:sz w:val="21"/>
          <w:szCs w:val="21"/>
        </w:rPr>
      </w:pPr>
    </w:p>
    <w:p w:rsidR="00936B53" w:rsidRPr="00870B42" w:rsidRDefault="00936B53" w:rsidP="002D1E32">
      <w:pPr>
        <w:jc w:val="both"/>
        <w:rPr>
          <w:rFonts w:ascii="Myriad Pro" w:hAnsi="Myriad Pro"/>
          <w:b/>
          <w:sz w:val="21"/>
          <w:szCs w:val="21"/>
        </w:rPr>
      </w:pPr>
      <w:r w:rsidRPr="00870B42">
        <w:rPr>
          <w:rFonts w:ascii="Myriad Pro" w:hAnsi="Myriad Pro"/>
          <w:b/>
          <w:sz w:val="21"/>
          <w:szCs w:val="21"/>
        </w:rPr>
        <w:t>PLENARY DISCUSSION</w:t>
      </w:r>
      <w:r w:rsidR="00245564" w:rsidRPr="00870B42">
        <w:rPr>
          <w:rFonts w:ascii="Myriad Pro" w:hAnsi="Myriad Pro"/>
          <w:b/>
          <w:sz w:val="21"/>
          <w:szCs w:val="21"/>
        </w:rPr>
        <w:t xml:space="preserve"> ON KEY QU</w:t>
      </w:r>
      <w:r w:rsidR="00C64C81" w:rsidRPr="00870B42">
        <w:rPr>
          <w:rFonts w:ascii="Myriad Pro" w:hAnsi="Myriad Pro"/>
          <w:b/>
          <w:sz w:val="21"/>
          <w:szCs w:val="21"/>
        </w:rPr>
        <w:t>E</w:t>
      </w:r>
      <w:r w:rsidR="00245564" w:rsidRPr="00870B42">
        <w:rPr>
          <w:rFonts w:ascii="Myriad Pro" w:hAnsi="Myriad Pro"/>
          <w:b/>
          <w:sz w:val="21"/>
          <w:szCs w:val="21"/>
        </w:rPr>
        <w:t>STIONS</w:t>
      </w:r>
      <w:r w:rsidRPr="00870B42">
        <w:rPr>
          <w:rFonts w:ascii="Myriad Pro" w:hAnsi="Myriad Pro"/>
          <w:b/>
          <w:sz w:val="21"/>
          <w:szCs w:val="21"/>
        </w:rPr>
        <w:t>: “An Open, Adaptable and Performing Public Administration”</w:t>
      </w:r>
    </w:p>
    <w:p w:rsidR="00936B53" w:rsidRPr="00870B42" w:rsidRDefault="00936B53" w:rsidP="00936B53">
      <w:pPr>
        <w:jc w:val="both"/>
        <w:rPr>
          <w:rFonts w:ascii="Myriad Pro" w:hAnsi="Myriad Pro"/>
          <w:sz w:val="21"/>
          <w:szCs w:val="21"/>
        </w:rPr>
      </w:pPr>
    </w:p>
    <w:p w:rsidR="00936B53" w:rsidRPr="00870B42" w:rsidRDefault="0097059B" w:rsidP="00936B53">
      <w:pPr>
        <w:jc w:val="both"/>
        <w:rPr>
          <w:rFonts w:ascii="Myriad Pro" w:hAnsi="Myriad Pro"/>
          <w:sz w:val="21"/>
          <w:szCs w:val="21"/>
        </w:rPr>
      </w:pPr>
      <w:r w:rsidRPr="00870B42">
        <w:rPr>
          <w:rFonts w:ascii="Myriad Pro" w:hAnsi="Myriad Pro"/>
          <w:sz w:val="21"/>
          <w:szCs w:val="21"/>
        </w:rPr>
        <w:t xml:space="preserve">Mr. </w:t>
      </w:r>
      <w:proofErr w:type="spellStart"/>
      <w:r w:rsidRPr="00870B42">
        <w:rPr>
          <w:rFonts w:ascii="Myriad Pro" w:hAnsi="Myriad Pro"/>
          <w:sz w:val="21"/>
          <w:szCs w:val="21"/>
        </w:rPr>
        <w:t>Soseilos</w:t>
      </w:r>
      <w:proofErr w:type="spellEnd"/>
      <w:r w:rsidRPr="00870B42">
        <w:rPr>
          <w:rFonts w:ascii="Myriad Pro" w:hAnsi="Myriad Pro"/>
          <w:sz w:val="21"/>
          <w:szCs w:val="21"/>
        </w:rPr>
        <w:t xml:space="preserve"> invited participants </w:t>
      </w:r>
      <w:r w:rsidR="00870B42" w:rsidRPr="00870B42">
        <w:rPr>
          <w:rFonts w:ascii="Myriad Pro" w:hAnsi="Myriad Pro"/>
          <w:sz w:val="21"/>
          <w:szCs w:val="21"/>
        </w:rPr>
        <w:t>to</w:t>
      </w:r>
      <w:r w:rsidR="00870B42">
        <w:rPr>
          <w:rFonts w:ascii="Myriad Pro" w:hAnsi="Myriad Pro"/>
          <w:sz w:val="21"/>
          <w:szCs w:val="21"/>
        </w:rPr>
        <w:t xml:space="preserve"> </w:t>
      </w:r>
      <w:r w:rsidR="00870B42" w:rsidRPr="00870B42">
        <w:rPr>
          <w:rFonts w:ascii="Myriad Pro" w:hAnsi="Myriad Pro"/>
          <w:sz w:val="21"/>
          <w:szCs w:val="21"/>
        </w:rPr>
        <w:t>an</w:t>
      </w:r>
      <w:r w:rsidRPr="00870B42">
        <w:rPr>
          <w:rFonts w:ascii="Myriad Pro" w:hAnsi="Myriad Pro"/>
          <w:sz w:val="21"/>
          <w:szCs w:val="21"/>
        </w:rPr>
        <w:t xml:space="preserve"> open </w:t>
      </w:r>
      <w:r w:rsidR="006E3090" w:rsidRPr="00870B42">
        <w:rPr>
          <w:rFonts w:ascii="Myriad Pro" w:hAnsi="Myriad Pro"/>
          <w:sz w:val="21"/>
          <w:szCs w:val="21"/>
        </w:rPr>
        <w:t>dialogue and exchange of views</w:t>
      </w:r>
      <w:r w:rsidRPr="00870B42">
        <w:rPr>
          <w:rFonts w:ascii="Myriad Pro" w:hAnsi="Myriad Pro"/>
          <w:sz w:val="21"/>
          <w:szCs w:val="21"/>
        </w:rPr>
        <w:t xml:space="preserve"> on the basis of the overarching theme of “An Open, Adaptable and Performing Public Administration”. The following key questions </w:t>
      </w:r>
      <w:r w:rsidR="006E3090" w:rsidRPr="00870B42">
        <w:rPr>
          <w:rFonts w:ascii="Myriad Pro" w:hAnsi="Myriad Pro"/>
          <w:sz w:val="21"/>
          <w:szCs w:val="21"/>
        </w:rPr>
        <w:t xml:space="preserve">were distributed </w:t>
      </w:r>
      <w:r w:rsidR="00706E14" w:rsidRPr="00870B42">
        <w:rPr>
          <w:rFonts w:ascii="Myriad Pro" w:hAnsi="Myriad Pro"/>
          <w:sz w:val="21"/>
          <w:szCs w:val="21"/>
        </w:rPr>
        <w:t>prior to the meeting</w:t>
      </w:r>
      <w:r w:rsidRPr="00870B42">
        <w:rPr>
          <w:rFonts w:ascii="Myriad Pro" w:hAnsi="Myriad Pro"/>
          <w:sz w:val="21"/>
          <w:szCs w:val="21"/>
        </w:rPr>
        <w:t xml:space="preserve"> to frame the discussion</w:t>
      </w:r>
      <w:r w:rsidR="00706E14" w:rsidRPr="00870B42">
        <w:rPr>
          <w:rFonts w:ascii="Myriad Pro" w:hAnsi="Myriad Pro"/>
          <w:sz w:val="21"/>
          <w:szCs w:val="21"/>
        </w:rPr>
        <w:t>:</w:t>
      </w:r>
    </w:p>
    <w:p w:rsidR="0097059B" w:rsidRDefault="0097059B" w:rsidP="00936B53">
      <w:pPr>
        <w:jc w:val="both"/>
        <w:rPr>
          <w:rFonts w:ascii="Myriad Pro" w:hAnsi="Myriad Pro"/>
          <w:sz w:val="21"/>
          <w:szCs w:val="21"/>
        </w:rPr>
      </w:pPr>
    </w:p>
    <w:p w:rsidR="006E3090" w:rsidRPr="00390C8D" w:rsidRDefault="006E3090" w:rsidP="00763845">
      <w:pPr>
        <w:pStyle w:val="ListParagraph"/>
        <w:numPr>
          <w:ilvl w:val="0"/>
          <w:numId w:val="38"/>
        </w:numPr>
        <w:spacing w:after="0"/>
        <w:jc w:val="both"/>
        <w:rPr>
          <w:rFonts w:ascii="Myriad Pro" w:eastAsia="MS Mincho" w:hAnsi="Myriad Pro"/>
          <w:i/>
          <w:sz w:val="21"/>
          <w:szCs w:val="21"/>
        </w:rPr>
      </w:pPr>
      <w:r w:rsidRPr="00390C8D">
        <w:rPr>
          <w:rFonts w:ascii="Myriad Pro" w:eastAsia="MS Mincho" w:hAnsi="Myriad Pro"/>
          <w:i/>
          <w:sz w:val="21"/>
          <w:szCs w:val="21"/>
        </w:rPr>
        <w:lastRenderedPageBreak/>
        <w:t>Examples of successful cooperation between social partners towards an open, adaptive and performing public administration</w:t>
      </w:r>
    </w:p>
    <w:p w:rsidR="006E3090" w:rsidRPr="00390C8D" w:rsidRDefault="006E3090" w:rsidP="00763845">
      <w:pPr>
        <w:pStyle w:val="ListParagraph"/>
        <w:numPr>
          <w:ilvl w:val="0"/>
          <w:numId w:val="38"/>
        </w:numPr>
        <w:spacing w:after="0"/>
        <w:jc w:val="both"/>
        <w:rPr>
          <w:rFonts w:ascii="Myriad Pro" w:eastAsia="MS Mincho" w:hAnsi="Myriad Pro"/>
          <w:i/>
          <w:sz w:val="21"/>
          <w:szCs w:val="21"/>
        </w:rPr>
      </w:pPr>
      <w:r w:rsidRPr="00390C8D">
        <w:rPr>
          <w:rFonts w:ascii="Myriad Pro" w:eastAsia="MS Mincho" w:hAnsi="Myriad Pro"/>
          <w:i/>
          <w:sz w:val="21"/>
          <w:szCs w:val="21"/>
        </w:rPr>
        <w:t>In view of the emerging, new expectations from the role of Top Executives and the Public Administration in general, how can social partners support the implementation of necessary changes? What are the key success factors?</w:t>
      </w:r>
    </w:p>
    <w:p w:rsidR="006E3090" w:rsidRPr="00390C8D" w:rsidRDefault="006E3090" w:rsidP="00763845">
      <w:pPr>
        <w:pStyle w:val="ListParagraph"/>
        <w:numPr>
          <w:ilvl w:val="0"/>
          <w:numId w:val="38"/>
        </w:numPr>
        <w:spacing w:after="0"/>
        <w:jc w:val="both"/>
        <w:rPr>
          <w:rFonts w:ascii="Myriad Pro" w:eastAsia="MS Mincho" w:hAnsi="Myriad Pro"/>
          <w:i/>
          <w:sz w:val="21"/>
          <w:szCs w:val="21"/>
        </w:rPr>
      </w:pPr>
      <w:r w:rsidRPr="00390C8D">
        <w:rPr>
          <w:rFonts w:ascii="Myriad Pro" w:eastAsia="MS Mincho" w:hAnsi="Myriad Pro"/>
          <w:i/>
          <w:sz w:val="21"/>
          <w:szCs w:val="21"/>
        </w:rPr>
        <w:t>In view of their role in motivating, empowering and involving staff members what</w:t>
      </w:r>
    </w:p>
    <w:p w:rsidR="006E3090" w:rsidRPr="00390C8D" w:rsidRDefault="006E3090" w:rsidP="00763845">
      <w:pPr>
        <w:pStyle w:val="ListParagraph"/>
        <w:spacing w:after="0"/>
        <w:jc w:val="both"/>
        <w:rPr>
          <w:rFonts w:ascii="Myriad Pro" w:eastAsia="MS Mincho" w:hAnsi="Myriad Pro"/>
          <w:i/>
          <w:sz w:val="21"/>
          <w:szCs w:val="21"/>
        </w:rPr>
      </w:pPr>
      <w:proofErr w:type="gramStart"/>
      <w:r w:rsidRPr="00390C8D">
        <w:rPr>
          <w:rFonts w:ascii="Myriad Pro" w:eastAsia="MS Mincho" w:hAnsi="Myriad Pro"/>
          <w:i/>
          <w:sz w:val="21"/>
          <w:szCs w:val="21"/>
        </w:rPr>
        <w:t>do</w:t>
      </w:r>
      <w:proofErr w:type="gramEnd"/>
      <w:r w:rsidRPr="00390C8D">
        <w:rPr>
          <w:rFonts w:ascii="Myriad Pro" w:eastAsia="MS Mincho" w:hAnsi="Myriad Pro"/>
          <w:i/>
          <w:sz w:val="21"/>
          <w:szCs w:val="21"/>
        </w:rPr>
        <w:t xml:space="preserve"> social partners consider as important development opportunities that should be offered to TPMs? How can social partners support the implementation of the appropriate learning and improvement culture?</w:t>
      </w:r>
    </w:p>
    <w:p w:rsidR="00763845" w:rsidRPr="00390C8D" w:rsidRDefault="00763845" w:rsidP="00763845">
      <w:pPr>
        <w:autoSpaceDE w:val="0"/>
        <w:autoSpaceDN w:val="0"/>
        <w:adjustRightInd w:val="0"/>
        <w:jc w:val="both"/>
        <w:rPr>
          <w:rFonts w:ascii="Myriad Pro" w:hAnsi="Myriad Pro"/>
          <w:sz w:val="21"/>
          <w:szCs w:val="21"/>
        </w:rPr>
      </w:pPr>
    </w:p>
    <w:p w:rsidR="0097059B" w:rsidRPr="00390C8D" w:rsidRDefault="0097059B" w:rsidP="00763845">
      <w:pPr>
        <w:autoSpaceDE w:val="0"/>
        <w:autoSpaceDN w:val="0"/>
        <w:adjustRightInd w:val="0"/>
        <w:jc w:val="both"/>
        <w:rPr>
          <w:rFonts w:ascii="Myriad Pro" w:hAnsi="Myriad Pro"/>
          <w:b/>
          <w:sz w:val="21"/>
          <w:szCs w:val="21"/>
        </w:rPr>
      </w:pPr>
      <w:r w:rsidRPr="00390C8D">
        <w:rPr>
          <w:rFonts w:ascii="Myriad Pro" w:hAnsi="Myriad Pro"/>
          <w:b/>
          <w:sz w:val="21"/>
          <w:szCs w:val="21"/>
        </w:rPr>
        <w:t xml:space="preserve">Belgium </w:t>
      </w:r>
      <w:r w:rsidR="00C64C81" w:rsidRPr="00390C8D">
        <w:rPr>
          <w:rFonts w:ascii="Myriad Pro" w:hAnsi="Myriad Pro"/>
          <w:b/>
          <w:sz w:val="21"/>
          <w:szCs w:val="21"/>
        </w:rPr>
        <w:t xml:space="preserve">(EUPAN) </w:t>
      </w:r>
      <w:r w:rsidRPr="00390C8D">
        <w:rPr>
          <w:rFonts w:ascii="Myriad Pro" w:hAnsi="Myriad Pro"/>
          <w:sz w:val="21"/>
          <w:szCs w:val="21"/>
        </w:rPr>
        <w:t>expressed the view that the dialogue and collaboration with social partners will result in better outcomes when there are clear objectives set out and common positions, even though for the moment this seems difficult.</w:t>
      </w:r>
      <w:r w:rsidR="00283402">
        <w:rPr>
          <w:rFonts w:ascii="Myriad Pro" w:hAnsi="Myriad Pro"/>
          <w:sz w:val="21"/>
          <w:szCs w:val="21"/>
        </w:rPr>
        <w:t xml:space="preserve">  </w:t>
      </w:r>
      <w:r w:rsidRPr="00390C8D">
        <w:rPr>
          <w:rFonts w:ascii="Myriad Pro" w:hAnsi="Myriad Pro"/>
          <w:b/>
          <w:sz w:val="21"/>
          <w:szCs w:val="21"/>
        </w:rPr>
        <w:t xml:space="preserve">Sweden </w:t>
      </w:r>
      <w:r w:rsidR="00C64C81" w:rsidRPr="00390C8D">
        <w:rPr>
          <w:rFonts w:ascii="Myriad Pro" w:hAnsi="Myriad Pro"/>
          <w:b/>
          <w:sz w:val="21"/>
          <w:szCs w:val="21"/>
        </w:rPr>
        <w:t xml:space="preserve">(EUPAN) </w:t>
      </w:r>
      <w:r w:rsidRPr="00390C8D">
        <w:rPr>
          <w:rFonts w:ascii="Myriad Pro" w:hAnsi="Myriad Pro"/>
          <w:sz w:val="21"/>
          <w:szCs w:val="21"/>
        </w:rPr>
        <w:t xml:space="preserve">elaborated on </w:t>
      </w:r>
      <w:r w:rsidR="007F7F78" w:rsidRPr="00390C8D">
        <w:rPr>
          <w:rFonts w:ascii="Myriad Pro" w:hAnsi="Myriad Pro"/>
          <w:sz w:val="21"/>
          <w:szCs w:val="21"/>
        </w:rPr>
        <w:t xml:space="preserve">the </w:t>
      </w:r>
      <w:r w:rsidRPr="00390C8D">
        <w:rPr>
          <w:rFonts w:ascii="Myriad Pro" w:hAnsi="Myriad Pro"/>
          <w:sz w:val="21"/>
          <w:szCs w:val="21"/>
        </w:rPr>
        <w:t xml:space="preserve">example of </w:t>
      </w:r>
      <w:r w:rsidR="007F7F78" w:rsidRPr="00390C8D">
        <w:rPr>
          <w:rFonts w:ascii="Myriad Pro" w:hAnsi="Myriad Pro"/>
          <w:sz w:val="21"/>
          <w:szCs w:val="21"/>
        </w:rPr>
        <w:t xml:space="preserve">the </w:t>
      </w:r>
      <w:r w:rsidR="00283402">
        <w:rPr>
          <w:rFonts w:ascii="Myriad Pro" w:hAnsi="Myriad Pro"/>
          <w:sz w:val="21"/>
          <w:szCs w:val="21"/>
        </w:rPr>
        <w:t>S</w:t>
      </w:r>
      <w:r w:rsidR="007F7F78" w:rsidRPr="00390C8D">
        <w:rPr>
          <w:rFonts w:ascii="Myriad Pro" w:hAnsi="Myriad Pro"/>
          <w:sz w:val="21"/>
          <w:szCs w:val="21"/>
        </w:rPr>
        <w:t xml:space="preserve">wedish public sector and how </w:t>
      </w:r>
      <w:r w:rsidRPr="00390C8D">
        <w:rPr>
          <w:rFonts w:ascii="Myriad Pro" w:hAnsi="Myriad Pro"/>
          <w:sz w:val="21"/>
          <w:szCs w:val="21"/>
        </w:rPr>
        <w:t xml:space="preserve">social partners </w:t>
      </w:r>
      <w:r w:rsidR="007F7F78" w:rsidRPr="00390C8D">
        <w:rPr>
          <w:rFonts w:ascii="Myriad Pro" w:hAnsi="Myriad Pro"/>
          <w:sz w:val="21"/>
          <w:szCs w:val="21"/>
        </w:rPr>
        <w:t xml:space="preserve">can </w:t>
      </w:r>
      <w:r w:rsidR="00674671" w:rsidRPr="00390C8D">
        <w:rPr>
          <w:rFonts w:ascii="Myriad Pro" w:hAnsi="Myriad Pro"/>
          <w:sz w:val="21"/>
          <w:szCs w:val="21"/>
        </w:rPr>
        <w:t>contribute to</w:t>
      </w:r>
      <w:r w:rsidRPr="00390C8D">
        <w:rPr>
          <w:rFonts w:ascii="Myriad Pro" w:hAnsi="Myriad Pro"/>
          <w:sz w:val="21"/>
          <w:szCs w:val="21"/>
        </w:rPr>
        <w:t xml:space="preserve"> change by means of </w:t>
      </w:r>
      <w:r w:rsidR="007F7F78" w:rsidRPr="00390C8D">
        <w:rPr>
          <w:rFonts w:ascii="Myriad Pro" w:hAnsi="Myriad Pro"/>
          <w:sz w:val="21"/>
          <w:szCs w:val="21"/>
        </w:rPr>
        <w:t xml:space="preserve">legal </w:t>
      </w:r>
      <w:r w:rsidRPr="00390C8D">
        <w:rPr>
          <w:rFonts w:ascii="Myriad Pro" w:hAnsi="Myriad Pro"/>
          <w:sz w:val="21"/>
          <w:szCs w:val="21"/>
        </w:rPr>
        <w:t xml:space="preserve">agreements </w:t>
      </w:r>
      <w:r w:rsidR="007F7F78" w:rsidRPr="00390C8D">
        <w:rPr>
          <w:rFonts w:ascii="Myriad Pro" w:hAnsi="Myriad Pro"/>
          <w:sz w:val="21"/>
          <w:szCs w:val="21"/>
        </w:rPr>
        <w:t>for</w:t>
      </w:r>
      <w:r w:rsidR="00674671" w:rsidRPr="00390C8D">
        <w:rPr>
          <w:rFonts w:ascii="Myriad Pro" w:hAnsi="Myriad Pro"/>
          <w:sz w:val="21"/>
          <w:szCs w:val="21"/>
        </w:rPr>
        <w:t xml:space="preserve"> cooperation</w:t>
      </w:r>
      <w:r w:rsidR="007F7F78" w:rsidRPr="00390C8D">
        <w:rPr>
          <w:rFonts w:ascii="Myriad Pro" w:hAnsi="Myriad Pro"/>
          <w:sz w:val="21"/>
          <w:szCs w:val="21"/>
        </w:rPr>
        <w:t xml:space="preserve"> in relation to the structural changes </w:t>
      </w:r>
      <w:r w:rsidRPr="00390C8D">
        <w:rPr>
          <w:rFonts w:ascii="Myriad Pro" w:hAnsi="Myriad Pro"/>
          <w:sz w:val="21"/>
          <w:szCs w:val="21"/>
        </w:rPr>
        <w:t>and mo</w:t>
      </w:r>
      <w:r w:rsidR="00674671" w:rsidRPr="00390C8D">
        <w:rPr>
          <w:rFonts w:ascii="Myriad Pro" w:hAnsi="Myriad Pro"/>
          <w:sz w:val="21"/>
          <w:szCs w:val="21"/>
        </w:rPr>
        <w:t>dernization</w:t>
      </w:r>
      <w:r w:rsidR="007F7F78" w:rsidRPr="00390C8D">
        <w:rPr>
          <w:rFonts w:ascii="Myriad Pro" w:hAnsi="Myriad Pro"/>
          <w:sz w:val="21"/>
          <w:szCs w:val="21"/>
        </w:rPr>
        <w:t xml:space="preserve"> of the public sector</w:t>
      </w:r>
      <w:r w:rsidR="00674671" w:rsidRPr="00390C8D">
        <w:rPr>
          <w:rFonts w:ascii="Myriad Pro" w:hAnsi="Myriad Pro"/>
          <w:sz w:val="21"/>
          <w:szCs w:val="21"/>
        </w:rPr>
        <w:t xml:space="preserve">. An important element </w:t>
      </w:r>
      <w:r w:rsidR="007F7F78" w:rsidRPr="00390C8D">
        <w:rPr>
          <w:rFonts w:ascii="Myriad Pro" w:hAnsi="Myriad Pro"/>
          <w:sz w:val="21"/>
          <w:szCs w:val="21"/>
        </w:rPr>
        <w:t xml:space="preserve">of success </w:t>
      </w:r>
      <w:r w:rsidR="00674671" w:rsidRPr="00390C8D">
        <w:rPr>
          <w:rFonts w:ascii="Myriad Pro" w:hAnsi="Myriad Pro"/>
          <w:sz w:val="21"/>
          <w:szCs w:val="21"/>
        </w:rPr>
        <w:t>is th</w:t>
      </w:r>
      <w:r w:rsidR="007F7F78" w:rsidRPr="00390C8D">
        <w:rPr>
          <w:rFonts w:ascii="Myriad Pro" w:hAnsi="Myriad Pro"/>
          <w:sz w:val="21"/>
          <w:szCs w:val="21"/>
        </w:rPr>
        <w:t>at</w:t>
      </w:r>
      <w:r w:rsidR="00674671" w:rsidRPr="00390C8D">
        <w:rPr>
          <w:rFonts w:ascii="Myriad Pro" w:hAnsi="Myriad Pro"/>
          <w:sz w:val="21"/>
          <w:szCs w:val="21"/>
        </w:rPr>
        <w:t xml:space="preserve"> social partners share a common </w:t>
      </w:r>
      <w:r w:rsidR="00390C8D" w:rsidRPr="00390C8D">
        <w:rPr>
          <w:rFonts w:ascii="Myriad Pro" w:hAnsi="Myriad Pro"/>
          <w:sz w:val="21"/>
          <w:szCs w:val="21"/>
        </w:rPr>
        <w:t>interest</w:t>
      </w:r>
      <w:r w:rsidR="00674671" w:rsidRPr="00390C8D">
        <w:rPr>
          <w:rFonts w:ascii="Myriad Pro" w:hAnsi="Myriad Pro"/>
          <w:sz w:val="21"/>
          <w:szCs w:val="21"/>
        </w:rPr>
        <w:t xml:space="preserve"> on how </w:t>
      </w:r>
      <w:r w:rsidR="007F7F78" w:rsidRPr="00390C8D">
        <w:rPr>
          <w:rFonts w:ascii="Myriad Pro" w:hAnsi="Myriad Pro"/>
          <w:sz w:val="21"/>
          <w:szCs w:val="21"/>
        </w:rPr>
        <w:t>agencies/</w:t>
      </w:r>
      <w:r w:rsidR="00674671" w:rsidRPr="00390C8D">
        <w:rPr>
          <w:rFonts w:ascii="Myriad Pro" w:hAnsi="Myriad Pro"/>
          <w:sz w:val="21"/>
          <w:szCs w:val="21"/>
        </w:rPr>
        <w:t xml:space="preserve">authorities can effectively </w:t>
      </w:r>
      <w:r w:rsidR="00390C8D" w:rsidRPr="00390C8D">
        <w:rPr>
          <w:rFonts w:ascii="Myriad Pro" w:hAnsi="Myriad Pro"/>
          <w:sz w:val="21"/>
          <w:szCs w:val="21"/>
        </w:rPr>
        <w:t>fulfill</w:t>
      </w:r>
      <w:r w:rsidR="00674671" w:rsidRPr="00390C8D">
        <w:rPr>
          <w:rFonts w:ascii="Myriad Pro" w:hAnsi="Myriad Pro"/>
          <w:sz w:val="21"/>
          <w:szCs w:val="21"/>
        </w:rPr>
        <w:t xml:space="preserve"> their tasks. </w:t>
      </w:r>
      <w:r w:rsidR="007F7F78" w:rsidRPr="00390C8D">
        <w:rPr>
          <w:rFonts w:ascii="Myriad Pro" w:hAnsi="Myriad Pro"/>
          <w:sz w:val="21"/>
          <w:szCs w:val="21"/>
        </w:rPr>
        <w:t xml:space="preserve">Also important are the agreements on job security and pensions. </w:t>
      </w:r>
      <w:r w:rsidR="00390C8D" w:rsidRPr="00390C8D">
        <w:rPr>
          <w:rFonts w:ascii="Myriad Pro" w:hAnsi="Myriad Pro"/>
          <w:b/>
          <w:sz w:val="21"/>
          <w:szCs w:val="21"/>
        </w:rPr>
        <w:t>TUNED (</w:t>
      </w:r>
      <w:r w:rsidR="00B94260" w:rsidRPr="00390C8D">
        <w:rPr>
          <w:rFonts w:ascii="Myriad Pro" w:hAnsi="Myriad Pro"/>
          <w:b/>
          <w:sz w:val="21"/>
          <w:szCs w:val="21"/>
        </w:rPr>
        <w:t>representative</w:t>
      </w:r>
      <w:r w:rsidR="00390C8D" w:rsidRPr="00390C8D">
        <w:rPr>
          <w:rFonts w:ascii="Myriad Pro" w:hAnsi="Myriad Pro"/>
          <w:b/>
          <w:sz w:val="21"/>
          <w:szCs w:val="21"/>
        </w:rPr>
        <w:t>)</w:t>
      </w:r>
      <w:r w:rsidR="00390C8D" w:rsidRPr="00390C8D">
        <w:rPr>
          <w:rFonts w:ascii="Myriad Pro" w:hAnsi="Myriad Pro"/>
          <w:sz w:val="21"/>
          <w:szCs w:val="21"/>
        </w:rPr>
        <w:t xml:space="preserve"> commented</w:t>
      </w:r>
      <w:r w:rsidR="007F7F78" w:rsidRPr="00390C8D">
        <w:rPr>
          <w:rFonts w:ascii="Myriad Pro" w:hAnsi="Myriad Pro"/>
          <w:sz w:val="21"/>
          <w:szCs w:val="21"/>
        </w:rPr>
        <w:t xml:space="preserve"> that TPMs seem a bit </w:t>
      </w:r>
      <w:r w:rsidR="00674671" w:rsidRPr="00390C8D">
        <w:rPr>
          <w:rFonts w:ascii="Myriad Pro" w:hAnsi="Myriad Pro"/>
          <w:sz w:val="21"/>
          <w:szCs w:val="21"/>
        </w:rPr>
        <w:t xml:space="preserve">lonely in these times since they have </w:t>
      </w:r>
      <w:r w:rsidR="007F7F78" w:rsidRPr="00390C8D">
        <w:rPr>
          <w:rFonts w:ascii="Myriad Pro" w:hAnsi="Myriad Pro"/>
          <w:sz w:val="21"/>
          <w:szCs w:val="21"/>
        </w:rPr>
        <w:t xml:space="preserve">to </w:t>
      </w:r>
      <w:r w:rsidR="008655C3" w:rsidRPr="00390C8D">
        <w:rPr>
          <w:rFonts w:ascii="Myriad Pro" w:hAnsi="Myriad Pro"/>
          <w:sz w:val="21"/>
          <w:szCs w:val="21"/>
        </w:rPr>
        <w:t xml:space="preserve">face so many challenges and </w:t>
      </w:r>
      <w:r w:rsidR="007F7F78" w:rsidRPr="00390C8D">
        <w:rPr>
          <w:rFonts w:ascii="Myriad Pro" w:hAnsi="Myriad Pro"/>
          <w:sz w:val="21"/>
          <w:szCs w:val="21"/>
        </w:rPr>
        <w:t xml:space="preserve">do more with less and </w:t>
      </w:r>
      <w:r w:rsidR="008655C3" w:rsidRPr="00390C8D">
        <w:rPr>
          <w:rFonts w:ascii="Myriad Pro" w:hAnsi="Myriad Pro"/>
          <w:sz w:val="21"/>
          <w:szCs w:val="21"/>
        </w:rPr>
        <w:t xml:space="preserve">instead they could participate in </w:t>
      </w:r>
      <w:r w:rsidR="007F7F78" w:rsidRPr="00390C8D">
        <w:rPr>
          <w:rFonts w:ascii="Myriad Pro" w:hAnsi="Myriad Pro"/>
          <w:sz w:val="21"/>
          <w:szCs w:val="21"/>
        </w:rPr>
        <w:t>social dialogue</w:t>
      </w:r>
      <w:r w:rsidR="008655C3" w:rsidRPr="00390C8D">
        <w:rPr>
          <w:rFonts w:ascii="Myriad Pro" w:hAnsi="Myriad Pro"/>
          <w:sz w:val="21"/>
          <w:szCs w:val="21"/>
        </w:rPr>
        <w:t xml:space="preserve"> which</w:t>
      </w:r>
      <w:r w:rsidR="007F7F78" w:rsidRPr="00390C8D">
        <w:rPr>
          <w:rFonts w:ascii="Myriad Pro" w:hAnsi="Myriad Pro"/>
          <w:sz w:val="21"/>
          <w:szCs w:val="21"/>
        </w:rPr>
        <w:t xml:space="preserve"> could support them in their task. A key success factor is to realize the importance of social dialogue and rethink its future</w:t>
      </w:r>
      <w:r w:rsidR="006B5B63" w:rsidRPr="00390C8D">
        <w:rPr>
          <w:rFonts w:ascii="Myriad Pro" w:hAnsi="Myriad Pro"/>
          <w:sz w:val="21"/>
          <w:szCs w:val="21"/>
        </w:rPr>
        <w:t xml:space="preserve"> and that should start at </w:t>
      </w:r>
      <w:proofErr w:type="spellStart"/>
      <w:proofErr w:type="gramStart"/>
      <w:r w:rsidR="006B5B63" w:rsidRPr="00390C8D">
        <w:rPr>
          <w:rFonts w:ascii="Myriad Pro" w:hAnsi="Myriad Pro"/>
          <w:sz w:val="21"/>
          <w:szCs w:val="21"/>
        </w:rPr>
        <w:t>european</w:t>
      </w:r>
      <w:proofErr w:type="spellEnd"/>
      <w:proofErr w:type="gramEnd"/>
      <w:r w:rsidR="006B5B63" w:rsidRPr="00390C8D">
        <w:rPr>
          <w:rFonts w:ascii="Myriad Pro" w:hAnsi="Myriad Pro"/>
          <w:sz w:val="21"/>
          <w:szCs w:val="21"/>
        </w:rPr>
        <w:t xml:space="preserve"> level</w:t>
      </w:r>
      <w:r w:rsidR="007F7F78" w:rsidRPr="00390C8D">
        <w:rPr>
          <w:rFonts w:ascii="Myriad Pro" w:hAnsi="Myriad Pro"/>
          <w:sz w:val="21"/>
          <w:szCs w:val="21"/>
        </w:rPr>
        <w:t xml:space="preserve">. </w:t>
      </w:r>
      <w:r w:rsidR="007F7F78" w:rsidRPr="00390C8D">
        <w:rPr>
          <w:rFonts w:ascii="Myriad Pro" w:hAnsi="Myriad Pro"/>
          <w:b/>
          <w:sz w:val="21"/>
          <w:szCs w:val="21"/>
        </w:rPr>
        <w:t>Mr</w:t>
      </w:r>
      <w:r w:rsidR="00622651" w:rsidRPr="00390C8D">
        <w:rPr>
          <w:rFonts w:ascii="Myriad Pro" w:hAnsi="Myriad Pro"/>
          <w:b/>
          <w:sz w:val="21"/>
          <w:szCs w:val="21"/>
        </w:rPr>
        <w:t>.</w:t>
      </w:r>
      <w:r w:rsidR="007F7F78" w:rsidRPr="00390C8D">
        <w:rPr>
          <w:rFonts w:ascii="Myriad Pro" w:hAnsi="Myriad Pro"/>
          <w:b/>
          <w:sz w:val="21"/>
          <w:szCs w:val="21"/>
        </w:rPr>
        <w:t xml:space="preserve"> </w:t>
      </w:r>
      <w:proofErr w:type="spellStart"/>
      <w:r w:rsidR="007F7F78" w:rsidRPr="00390C8D">
        <w:rPr>
          <w:rFonts w:ascii="Myriad Pro" w:hAnsi="Myriad Pro"/>
          <w:b/>
          <w:sz w:val="21"/>
          <w:szCs w:val="21"/>
        </w:rPr>
        <w:t>Soseilos</w:t>
      </w:r>
      <w:proofErr w:type="spellEnd"/>
      <w:r w:rsidR="007F7F78" w:rsidRPr="00390C8D">
        <w:rPr>
          <w:rFonts w:ascii="Myriad Pro" w:hAnsi="Myriad Pro"/>
          <w:sz w:val="21"/>
          <w:szCs w:val="21"/>
        </w:rPr>
        <w:t xml:space="preserve"> agreed that the spirit of cooperation </w:t>
      </w:r>
      <w:r w:rsidR="00622651" w:rsidRPr="00390C8D">
        <w:rPr>
          <w:rFonts w:ascii="Myriad Pro" w:hAnsi="Myriad Pro"/>
          <w:sz w:val="21"/>
          <w:szCs w:val="21"/>
        </w:rPr>
        <w:t>as to the challenges faced by TPM</w:t>
      </w:r>
      <w:r w:rsidR="00283402">
        <w:rPr>
          <w:rFonts w:ascii="Myriad Pro" w:hAnsi="Myriad Pro"/>
          <w:sz w:val="21"/>
          <w:szCs w:val="21"/>
        </w:rPr>
        <w:t>s</w:t>
      </w:r>
      <w:r w:rsidR="00622651" w:rsidRPr="00390C8D">
        <w:rPr>
          <w:rFonts w:ascii="Myriad Pro" w:hAnsi="Myriad Pro"/>
          <w:sz w:val="21"/>
          <w:szCs w:val="21"/>
        </w:rPr>
        <w:t xml:space="preserve"> is in the right direction. </w:t>
      </w:r>
      <w:r w:rsidR="00390C8D" w:rsidRPr="00390C8D">
        <w:rPr>
          <w:rFonts w:ascii="Myriad Pro" w:hAnsi="Myriad Pro"/>
          <w:b/>
          <w:sz w:val="21"/>
          <w:szCs w:val="21"/>
        </w:rPr>
        <w:t>TUNED (</w:t>
      </w:r>
      <w:r w:rsidR="00622651" w:rsidRPr="00390C8D">
        <w:rPr>
          <w:rFonts w:ascii="Myriad Pro" w:hAnsi="Myriad Pro"/>
          <w:b/>
          <w:sz w:val="21"/>
          <w:szCs w:val="21"/>
        </w:rPr>
        <w:t>President</w:t>
      </w:r>
      <w:r w:rsidR="00390C8D" w:rsidRPr="00390C8D">
        <w:rPr>
          <w:rFonts w:ascii="Myriad Pro" w:hAnsi="Myriad Pro"/>
          <w:b/>
          <w:sz w:val="21"/>
          <w:szCs w:val="21"/>
        </w:rPr>
        <w:t>)</w:t>
      </w:r>
      <w:r w:rsidR="00390C8D" w:rsidRPr="00390C8D">
        <w:rPr>
          <w:rFonts w:ascii="Myriad Pro" w:hAnsi="Myriad Pro"/>
          <w:sz w:val="21"/>
          <w:szCs w:val="21"/>
        </w:rPr>
        <w:t xml:space="preserve"> expressed</w:t>
      </w:r>
      <w:r w:rsidR="006B5B63" w:rsidRPr="00390C8D">
        <w:rPr>
          <w:rFonts w:ascii="Myriad Pro" w:hAnsi="Myriad Pro"/>
          <w:sz w:val="21"/>
          <w:szCs w:val="21"/>
        </w:rPr>
        <w:t xml:space="preserve"> disagreement with the comment previously </w:t>
      </w:r>
      <w:r w:rsidR="00390C8D" w:rsidRPr="00390C8D">
        <w:rPr>
          <w:rFonts w:ascii="Myriad Pro" w:hAnsi="Myriad Pro"/>
          <w:sz w:val="21"/>
          <w:szCs w:val="21"/>
        </w:rPr>
        <w:t>made that</w:t>
      </w:r>
      <w:r w:rsidR="006B5B63" w:rsidRPr="00390C8D">
        <w:rPr>
          <w:rFonts w:ascii="Myriad Pro" w:hAnsi="Myriad Pro"/>
          <w:sz w:val="21"/>
          <w:szCs w:val="21"/>
        </w:rPr>
        <w:t xml:space="preserve"> the voluntary system of social dialogue is inappropriate</w:t>
      </w:r>
      <w:r w:rsidR="00283402">
        <w:rPr>
          <w:rFonts w:ascii="Myriad Pro" w:hAnsi="Myriad Pro"/>
          <w:sz w:val="21"/>
          <w:szCs w:val="21"/>
        </w:rPr>
        <w:t>,</w:t>
      </w:r>
      <w:r w:rsidR="00E92C25" w:rsidRPr="00390C8D">
        <w:rPr>
          <w:rFonts w:ascii="Myriad Pro" w:hAnsi="Myriad Pro"/>
          <w:sz w:val="21"/>
          <w:szCs w:val="21"/>
        </w:rPr>
        <w:t xml:space="preserve"> that we can talk of good and bad examples of cooperation but the numbers show that conflicts are increasing (strikes) and nobody can be pleased with the current situation. In the absence or disruption of social dialogue there is great disorganization of services, demotivation, time wasted etc</w:t>
      </w:r>
      <w:r w:rsidR="00FA73B2">
        <w:rPr>
          <w:rFonts w:ascii="Myriad Pro" w:hAnsi="Myriad Pro"/>
          <w:sz w:val="21"/>
          <w:szCs w:val="21"/>
        </w:rPr>
        <w:t>.</w:t>
      </w:r>
      <w:r w:rsidR="00E92C25" w:rsidRPr="00390C8D">
        <w:rPr>
          <w:rFonts w:ascii="Myriad Pro" w:hAnsi="Myriad Pro"/>
          <w:sz w:val="21"/>
          <w:szCs w:val="21"/>
        </w:rPr>
        <w:t xml:space="preserve"> all of which deteriorates the image of the public service. As he reflected, a system of social dialogue based on mutual agreements makes it possible for each part to take on their responsibility for the decisions they accept or reject. </w:t>
      </w:r>
      <w:r w:rsidR="00390C8D" w:rsidRPr="00390C8D">
        <w:rPr>
          <w:rFonts w:ascii="Myriad Pro" w:hAnsi="Myriad Pro"/>
          <w:sz w:val="21"/>
          <w:szCs w:val="21"/>
        </w:rPr>
        <w:t>In conclusion, the management has an important role to</w:t>
      </w:r>
      <w:bookmarkStart w:id="0" w:name="_GoBack"/>
      <w:bookmarkEnd w:id="0"/>
      <w:r w:rsidR="00390C8D" w:rsidRPr="00390C8D">
        <w:rPr>
          <w:rFonts w:ascii="Myriad Pro" w:hAnsi="Myriad Pro"/>
          <w:sz w:val="21"/>
          <w:szCs w:val="21"/>
        </w:rPr>
        <w:t xml:space="preserve"> develop because they must implement decisions that were taken at the political level without consultation and all parts must realize we are in the process of modernizing public service within a context of crisis and share the responsibility to improve services offered to citizens.</w:t>
      </w:r>
      <w:r w:rsidR="00390C8D" w:rsidRPr="00390C8D">
        <w:rPr>
          <w:rFonts w:ascii="Myriad Pro" w:hAnsi="Myriad Pro"/>
          <w:b/>
          <w:sz w:val="21"/>
          <w:szCs w:val="21"/>
        </w:rPr>
        <w:t xml:space="preserve"> TUNED</w:t>
      </w:r>
      <w:r w:rsidR="00390C8D">
        <w:rPr>
          <w:rFonts w:ascii="Myriad Pro" w:hAnsi="Myriad Pro"/>
          <w:b/>
          <w:sz w:val="21"/>
          <w:szCs w:val="21"/>
        </w:rPr>
        <w:t xml:space="preserve"> </w:t>
      </w:r>
      <w:r w:rsidR="00390C8D" w:rsidRPr="00390C8D">
        <w:rPr>
          <w:rFonts w:ascii="Myriad Pro" w:hAnsi="Myriad Pro"/>
          <w:b/>
          <w:sz w:val="21"/>
          <w:szCs w:val="21"/>
        </w:rPr>
        <w:t>(Luxemburg)</w:t>
      </w:r>
      <w:r w:rsidR="00390C8D" w:rsidRPr="00390C8D">
        <w:rPr>
          <w:rFonts w:ascii="Myriad Pro" w:hAnsi="Myriad Pro"/>
          <w:sz w:val="21"/>
          <w:szCs w:val="21"/>
        </w:rPr>
        <w:t xml:space="preserve"> referred to the successful example of social dialogue in Luxemburg public sector which seeks to find compromise for the two parts and is characterized by trust and respect which is the most important element for continuation of social dialogue.  </w:t>
      </w:r>
      <w:r w:rsidR="00C64C81" w:rsidRPr="00390C8D">
        <w:rPr>
          <w:rFonts w:ascii="Myriad Pro" w:hAnsi="Myriad Pro"/>
          <w:sz w:val="21"/>
          <w:szCs w:val="21"/>
        </w:rPr>
        <w:t>N</w:t>
      </w:r>
      <w:r w:rsidR="00622651" w:rsidRPr="00390C8D">
        <w:rPr>
          <w:rFonts w:ascii="Myriad Pro" w:hAnsi="Myriad Pro"/>
          <w:sz w:val="21"/>
          <w:szCs w:val="21"/>
        </w:rPr>
        <w:t xml:space="preserve">ot to say that there have not been any problems but </w:t>
      </w:r>
      <w:r w:rsidR="00C64C81" w:rsidRPr="00390C8D">
        <w:rPr>
          <w:rFonts w:ascii="Myriad Pro" w:hAnsi="Myriad Pro"/>
          <w:sz w:val="21"/>
          <w:szCs w:val="21"/>
        </w:rPr>
        <w:t xml:space="preserve">overall it </w:t>
      </w:r>
      <w:r w:rsidR="00622651" w:rsidRPr="00390C8D">
        <w:rPr>
          <w:rFonts w:ascii="Myriad Pro" w:hAnsi="Myriad Pro"/>
          <w:sz w:val="21"/>
          <w:szCs w:val="21"/>
        </w:rPr>
        <w:t xml:space="preserve">has led to </w:t>
      </w:r>
      <w:r w:rsidR="00390C8D" w:rsidRPr="00390C8D">
        <w:rPr>
          <w:rFonts w:ascii="Myriad Pro" w:hAnsi="Myriad Pro"/>
          <w:sz w:val="21"/>
          <w:szCs w:val="21"/>
        </w:rPr>
        <w:t>exemplary</w:t>
      </w:r>
      <w:r w:rsidR="00141378" w:rsidRPr="00390C8D">
        <w:rPr>
          <w:rFonts w:ascii="Myriad Pro" w:hAnsi="Myriad Pro"/>
          <w:sz w:val="21"/>
          <w:szCs w:val="21"/>
        </w:rPr>
        <w:t xml:space="preserve"> </w:t>
      </w:r>
      <w:r w:rsidR="00622651" w:rsidRPr="00390C8D">
        <w:rPr>
          <w:rFonts w:ascii="Myriad Pro" w:hAnsi="Myriad Pro"/>
          <w:sz w:val="21"/>
          <w:szCs w:val="21"/>
        </w:rPr>
        <w:t xml:space="preserve">peaceful industrial relations. </w:t>
      </w:r>
      <w:r w:rsidR="00390C8D" w:rsidRPr="00390C8D">
        <w:rPr>
          <w:rFonts w:ascii="Myriad Pro" w:hAnsi="Myriad Pro"/>
          <w:b/>
          <w:sz w:val="21"/>
          <w:szCs w:val="21"/>
        </w:rPr>
        <w:t>Luxemburg</w:t>
      </w:r>
      <w:r w:rsidR="00C64C81" w:rsidRPr="00390C8D">
        <w:rPr>
          <w:rFonts w:ascii="Myriad Pro" w:hAnsi="Myriad Pro"/>
          <w:b/>
          <w:sz w:val="21"/>
          <w:szCs w:val="21"/>
        </w:rPr>
        <w:t xml:space="preserve"> (EUPAN</w:t>
      </w:r>
      <w:r w:rsidR="00390C8D" w:rsidRPr="00390C8D">
        <w:rPr>
          <w:rFonts w:ascii="Myriad Pro" w:hAnsi="Myriad Pro"/>
          <w:b/>
          <w:sz w:val="21"/>
          <w:szCs w:val="21"/>
        </w:rPr>
        <w:t>)</w:t>
      </w:r>
      <w:r w:rsidR="00390C8D" w:rsidRPr="00390C8D">
        <w:rPr>
          <w:rFonts w:ascii="Myriad Pro" w:hAnsi="Myriad Pro"/>
          <w:sz w:val="21"/>
          <w:szCs w:val="21"/>
        </w:rPr>
        <w:t xml:space="preserve"> referred</w:t>
      </w:r>
      <w:r w:rsidR="00CA6FE8" w:rsidRPr="00390C8D">
        <w:rPr>
          <w:rFonts w:ascii="Myriad Pro" w:hAnsi="Myriad Pro"/>
          <w:sz w:val="21"/>
          <w:szCs w:val="21"/>
        </w:rPr>
        <w:t xml:space="preserve"> to the 2 year negotiations that took place and although </w:t>
      </w:r>
      <w:r w:rsidR="00141378" w:rsidRPr="00390C8D">
        <w:rPr>
          <w:rFonts w:ascii="Myriad Pro" w:hAnsi="Myriad Pro"/>
          <w:sz w:val="21"/>
          <w:szCs w:val="21"/>
        </w:rPr>
        <w:t>there were o</w:t>
      </w:r>
      <w:r w:rsidR="00CA6FE8" w:rsidRPr="00390C8D">
        <w:rPr>
          <w:rFonts w:ascii="Myriad Pro" w:hAnsi="Myriad Pro"/>
          <w:sz w:val="21"/>
          <w:szCs w:val="21"/>
        </w:rPr>
        <w:t xml:space="preserve">pposing views in the </w:t>
      </w:r>
      <w:r w:rsidR="00390C8D" w:rsidRPr="00390C8D">
        <w:rPr>
          <w:rFonts w:ascii="Myriad Pro" w:hAnsi="Myriad Pro"/>
          <w:sz w:val="21"/>
          <w:szCs w:val="21"/>
        </w:rPr>
        <w:t>beginning, with</w:t>
      </w:r>
      <w:r w:rsidR="00CA6FE8" w:rsidRPr="00390C8D">
        <w:rPr>
          <w:rFonts w:ascii="Myriad Pro" w:hAnsi="Myriad Pro"/>
          <w:sz w:val="21"/>
          <w:szCs w:val="21"/>
        </w:rPr>
        <w:t xml:space="preserve"> patience and</w:t>
      </w:r>
      <w:r w:rsidR="00A068A6" w:rsidRPr="00390C8D">
        <w:rPr>
          <w:rFonts w:ascii="Myriad Pro" w:hAnsi="Myriad Pro"/>
          <w:sz w:val="21"/>
          <w:szCs w:val="21"/>
        </w:rPr>
        <w:t xml:space="preserve"> </w:t>
      </w:r>
      <w:r w:rsidR="00390C8D" w:rsidRPr="00390C8D">
        <w:rPr>
          <w:rFonts w:ascii="Myriad Pro" w:hAnsi="Myriad Pro"/>
          <w:sz w:val="21"/>
          <w:szCs w:val="21"/>
        </w:rPr>
        <w:t>flexibility an</w:t>
      </w:r>
      <w:r w:rsidR="00C64C81" w:rsidRPr="00390C8D">
        <w:rPr>
          <w:rFonts w:ascii="Myriad Pro" w:hAnsi="Myriad Pro"/>
          <w:sz w:val="21"/>
          <w:szCs w:val="21"/>
        </w:rPr>
        <w:t xml:space="preserve"> </w:t>
      </w:r>
      <w:r w:rsidR="00CA6FE8" w:rsidRPr="00390C8D">
        <w:rPr>
          <w:rFonts w:ascii="Myriad Pro" w:hAnsi="Myriad Pro"/>
          <w:sz w:val="21"/>
          <w:szCs w:val="21"/>
        </w:rPr>
        <w:t xml:space="preserve">agreement was reached </w:t>
      </w:r>
      <w:r w:rsidR="00390C8D" w:rsidRPr="00390C8D">
        <w:rPr>
          <w:rFonts w:ascii="Myriad Pro" w:hAnsi="Myriad Pro"/>
          <w:sz w:val="21"/>
          <w:szCs w:val="21"/>
        </w:rPr>
        <w:t>one</w:t>
      </w:r>
      <w:r w:rsidR="00CA6FE8" w:rsidRPr="00390C8D">
        <w:rPr>
          <w:rFonts w:ascii="Myriad Pro" w:hAnsi="Myriad Pro"/>
          <w:sz w:val="21"/>
          <w:szCs w:val="21"/>
        </w:rPr>
        <w:t xml:space="preserve"> reform </w:t>
      </w:r>
      <w:r w:rsidR="00A068A6" w:rsidRPr="00390C8D">
        <w:rPr>
          <w:rFonts w:ascii="Myriad Pro" w:hAnsi="Myriad Pro"/>
          <w:sz w:val="21"/>
          <w:szCs w:val="21"/>
        </w:rPr>
        <w:t>package</w:t>
      </w:r>
      <w:r w:rsidR="00CA6FE8" w:rsidRPr="00390C8D">
        <w:rPr>
          <w:rFonts w:ascii="Myriad Pro" w:hAnsi="Myriad Pro"/>
          <w:sz w:val="21"/>
          <w:szCs w:val="21"/>
        </w:rPr>
        <w:t xml:space="preserve">. </w:t>
      </w:r>
      <w:r w:rsidR="00390C8D" w:rsidRPr="00390C8D">
        <w:rPr>
          <w:rFonts w:ascii="Myriad Pro" w:hAnsi="Myriad Pro"/>
          <w:b/>
          <w:sz w:val="21"/>
          <w:szCs w:val="21"/>
        </w:rPr>
        <w:t>TUNED (representative)</w:t>
      </w:r>
      <w:r w:rsidR="00390C8D" w:rsidRPr="00390C8D">
        <w:rPr>
          <w:rFonts w:ascii="Myriad Pro" w:hAnsi="Myriad Pro"/>
          <w:sz w:val="21"/>
          <w:szCs w:val="21"/>
        </w:rPr>
        <w:t xml:space="preserve"> reflected that when speaking of improving trust in the public service, a distinction needs to be made between public services units that deliver services of general interest and are likely to be appreciated by citizens and services like for example</w:t>
      </w:r>
      <w:r w:rsidR="00390C8D">
        <w:rPr>
          <w:rFonts w:ascii="Myriad Pro" w:hAnsi="Myriad Pro"/>
          <w:sz w:val="21"/>
          <w:szCs w:val="21"/>
        </w:rPr>
        <w:t xml:space="preserve"> </w:t>
      </w:r>
      <w:r w:rsidR="00390C8D" w:rsidRPr="00390C8D">
        <w:rPr>
          <w:rFonts w:ascii="Myriad Pro" w:hAnsi="Myriad Pro"/>
          <w:sz w:val="21"/>
          <w:szCs w:val="21"/>
        </w:rPr>
        <w:t>the</w:t>
      </w:r>
      <w:r w:rsidR="00390C8D">
        <w:rPr>
          <w:rFonts w:ascii="Myriad Pro" w:hAnsi="Myriad Pro"/>
          <w:sz w:val="21"/>
          <w:szCs w:val="21"/>
        </w:rPr>
        <w:t xml:space="preserve"> </w:t>
      </w:r>
      <w:r w:rsidR="00390C8D" w:rsidRPr="00390C8D">
        <w:rPr>
          <w:rFonts w:ascii="Myriad Pro" w:hAnsi="Myriad Pro"/>
          <w:sz w:val="21"/>
          <w:szCs w:val="21"/>
        </w:rPr>
        <w:t xml:space="preserve">tax authorities which may carry negative stereotypes. </w:t>
      </w:r>
      <w:r w:rsidR="00390C8D" w:rsidRPr="00390C8D">
        <w:rPr>
          <w:rFonts w:ascii="Myriad Pro" w:hAnsi="Myriad Pro"/>
          <w:b/>
          <w:sz w:val="21"/>
          <w:szCs w:val="21"/>
        </w:rPr>
        <w:t>Sweden (</w:t>
      </w:r>
      <w:r w:rsidR="00C64C81" w:rsidRPr="00390C8D">
        <w:rPr>
          <w:rFonts w:ascii="Myriad Pro" w:hAnsi="Myriad Pro"/>
          <w:b/>
          <w:sz w:val="21"/>
          <w:szCs w:val="21"/>
        </w:rPr>
        <w:t>EUPAN)</w:t>
      </w:r>
      <w:r w:rsidR="00595816" w:rsidRPr="00390C8D">
        <w:rPr>
          <w:rFonts w:ascii="Myriad Pro" w:hAnsi="Myriad Pro"/>
          <w:sz w:val="21"/>
          <w:szCs w:val="21"/>
        </w:rPr>
        <w:t xml:space="preserve"> commented that in Sweden the agency with the most trust</w:t>
      </w:r>
      <w:r w:rsidR="004078B4" w:rsidRPr="00390C8D">
        <w:rPr>
          <w:rFonts w:ascii="Myriad Pro" w:hAnsi="Myriad Pro"/>
          <w:sz w:val="21"/>
          <w:szCs w:val="21"/>
        </w:rPr>
        <w:t xml:space="preserve"> by the public</w:t>
      </w:r>
      <w:r w:rsidR="00595816" w:rsidRPr="00390C8D">
        <w:rPr>
          <w:rFonts w:ascii="Myriad Pro" w:hAnsi="Myriad Pro"/>
          <w:sz w:val="21"/>
          <w:szCs w:val="21"/>
        </w:rPr>
        <w:t xml:space="preserve"> is the tax authority </w:t>
      </w:r>
      <w:r w:rsidR="004078B4" w:rsidRPr="00390C8D">
        <w:rPr>
          <w:rFonts w:ascii="Myriad Pro" w:hAnsi="Myriad Pro"/>
          <w:sz w:val="21"/>
          <w:szCs w:val="21"/>
        </w:rPr>
        <w:t>which proves it is</w:t>
      </w:r>
      <w:r w:rsidR="00595816" w:rsidRPr="00390C8D">
        <w:rPr>
          <w:rFonts w:ascii="Myriad Pro" w:hAnsi="Myriad Pro"/>
          <w:sz w:val="21"/>
          <w:szCs w:val="21"/>
        </w:rPr>
        <w:t xml:space="preserve"> possible to change the image of an agency. </w:t>
      </w:r>
      <w:r w:rsidR="00390C8D" w:rsidRPr="00390C8D">
        <w:rPr>
          <w:rFonts w:ascii="Myriad Pro" w:hAnsi="Myriad Pro"/>
          <w:b/>
          <w:sz w:val="21"/>
          <w:szCs w:val="21"/>
        </w:rPr>
        <w:t>TUNED (Austria)</w:t>
      </w:r>
      <w:r w:rsidR="00390C8D" w:rsidRPr="00390C8D">
        <w:rPr>
          <w:rFonts w:ascii="Myriad Pro" w:hAnsi="Myriad Pro"/>
          <w:sz w:val="21"/>
          <w:szCs w:val="21"/>
        </w:rPr>
        <w:t xml:space="preserve"> underlined that based on their experience which has brought on good results, political actors and top executives in the public service must have a dialogue and recognize issues before they escalate so as to reach efficient and effective solutions.</w:t>
      </w:r>
      <w:r w:rsidR="00390C8D">
        <w:rPr>
          <w:rFonts w:ascii="Myriad Pro" w:hAnsi="Myriad Pro"/>
          <w:sz w:val="21"/>
          <w:szCs w:val="21"/>
        </w:rPr>
        <w:t xml:space="preserve"> </w:t>
      </w:r>
      <w:r w:rsidR="00390C8D" w:rsidRPr="00390C8D">
        <w:rPr>
          <w:rFonts w:ascii="Myriad Pro" w:hAnsi="Myriad Pro"/>
          <w:b/>
          <w:sz w:val="21"/>
          <w:szCs w:val="21"/>
        </w:rPr>
        <w:t xml:space="preserve">Mr. </w:t>
      </w:r>
      <w:proofErr w:type="spellStart"/>
      <w:r w:rsidR="00595816" w:rsidRPr="00390C8D">
        <w:rPr>
          <w:rFonts w:ascii="Myriad Pro" w:hAnsi="Myriad Pro"/>
          <w:b/>
          <w:sz w:val="21"/>
          <w:szCs w:val="21"/>
        </w:rPr>
        <w:t>Soseilos</w:t>
      </w:r>
      <w:proofErr w:type="spellEnd"/>
      <w:r w:rsidR="00595816" w:rsidRPr="00390C8D">
        <w:rPr>
          <w:rFonts w:ascii="Myriad Pro" w:hAnsi="Myriad Pro"/>
          <w:sz w:val="21"/>
          <w:szCs w:val="21"/>
        </w:rPr>
        <w:t xml:space="preserve"> concluded that key success factors </w:t>
      </w:r>
      <w:r w:rsidR="00C64C81" w:rsidRPr="00390C8D">
        <w:rPr>
          <w:rFonts w:ascii="Myriad Pro" w:hAnsi="Myriad Pro"/>
          <w:sz w:val="21"/>
          <w:szCs w:val="21"/>
        </w:rPr>
        <w:t xml:space="preserve">include </w:t>
      </w:r>
      <w:r w:rsidR="00595816" w:rsidRPr="00390C8D">
        <w:rPr>
          <w:rFonts w:ascii="Myriad Pro" w:hAnsi="Myriad Pro"/>
          <w:sz w:val="21"/>
          <w:szCs w:val="21"/>
        </w:rPr>
        <w:t>focus</w:t>
      </w:r>
      <w:r w:rsidR="00C64C81" w:rsidRPr="00390C8D">
        <w:rPr>
          <w:rFonts w:ascii="Myriad Pro" w:hAnsi="Myriad Pro"/>
          <w:sz w:val="21"/>
          <w:szCs w:val="21"/>
        </w:rPr>
        <w:t>ing</w:t>
      </w:r>
      <w:r w:rsidR="00595816" w:rsidRPr="00390C8D">
        <w:rPr>
          <w:rFonts w:ascii="Myriad Pro" w:hAnsi="Myriad Pro"/>
          <w:sz w:val="21"/>
          <w:szCs w:val="21"/>
        </w:rPr>
        <w:t xml:space="preserve"> on what we should be doing to build trust and good cooperation between social partners. </w:t>
      </w:r>
      <w:r w:rsidR="00C64C81" w:rsidRPr="00390C8D">
        <w:rPr>
          <w:rFonts w:ascii="Myriad Pro" w:hAnsi="Myriad Pro"/>
          <w:b/>
          <w:sz w:val="21"/>
          <w:szCs w:val="21"/>
        </w:rPr>
        <w:t xml:space="preserve">Ms. </w:t>
      </w:r>
      <w:proofErr w:type="spellStart"/>
      <w:r w:rsidR="00C64C81" w:rsidRPr="00390C8D">
        <w:rPr>
          <w:rFonts w:ascii="Myriad Pro" w:hAnsi="Myriad Pro"/>
          <w:b/>
          <w:sz w:val="21"/>
          <w:szCs w:val="21"/>
        </w:rPr>
        <w:t>Nadj</w:t>
      </w:r>
      <w:r w:rsidR="00595816" w:rsidRPr="00390C8D">
        <w:rPr>
          <w:rFonts w:ascii="Myriad Pro" w:hAnsi="Myriad Pro"/>
          <w:b/>
          <w:sz w:val="21"/>
          <w:szCs w:val="21"/>
        </w:rPr>
        <w:t>a</w:t>
      </w:r>
      <w:proofErr w:type="spellEnd"/>
      <w:r w:rsidR="00595816" w:rsidRPr="00390C8D">
        <w:rPr>
          <w:rFonts w:ascii="Myriad Pro" w:hAnsi="Myriad Pro"/>
          <w:b/>
          <w:sz w:val="21"/>
          <w:szCs w:val="21"/>
        </w:rPr>
        <w:t xml:space="preserve"> </w:t>
      </w:r>
      <w:proofErr w:type="spellStart"/>
      <w:r w:rsidR="00C64C81" w:rsidRPr="00390C8D">
        <w:rPr>
          <w:rFonts w:ascii="Myriad Pro" w:hAnsi="Myriad Pro"/>
          <w:b/>
          <w:sz w:val="21"/>
          <w:szCs w:val="21"/>
        </w:rPr>
        <w:t>Salson</w:t>
      </w:r>
      <w:proofErr w:type="spellEnd"/>
      <w:r w:rsidR="00C64C81" w:rsidRPr="00390C8D">
        <w:rPr>
          <w:rFonts w:ascii="Myriad Pro" w:hAnsi="Myriad Pro"/>
          <w:b/>
          <w:sz w:val="21"/>
          <w:szCs w:val="21"/>
        </w:rPr>
        <w:t xml:space="preserve"> (TUNED</w:t>
      </w:r>
      <w:r w:rsidR="00595816" w:rsidRPr="00390C8D">
        <w:rPr>
          <w:rFonts w:ascii="Myriad Pro" w:hAnsi="Myriad Pro"/>
          <w:b/>
          <w:sz w:val="21"/>
          <w:szCs w:val="21"/>
        </w:rPr>
        <w:t>)</w:t>
      </w:r>
      <w:r w:rsidR="00C64C81" w:rsidRPr="00390C8D">
        <w:rPr>
          <w:rFonts w:ascii="Myriad Pro" w:hAnsi="Myriad Pro"/>
          <w:sz w:val="21"/>
          <w:szCs w:val="21"/>
        </w:rPr>
        <w:t xml:space="preserve"> commented that s</w:t>
      </w:r>
      <w:r w:rsidR="00595816" w:rsidRPr="00390C8D">
        <w:rPr>
          <w:rFonts w:ascii="Myriad Pro" w:hAnsi="Myriad Pro"/>
          <w:sz w:val="21"/>
          <w:szCs w:val="21"/>
        </w:rPr>
        <w:t xml:space="preserve">ocial dialogue is both a means and an objective and is part of normalization and democratization of public administration. </w:t>
      </w:r>
      <w:r w:rsidR="00283402" w:rsidRPr="00390C8D">
        <w:rPr>
          <w:rFonts w:ascii="Myriad Pro" w:hAnsi="Myriad Pro"/>
          <w:sz w:val="21"/>
          <w:szCs w:val="21"/>
        </w:rPr>
        <w:t xml:space="preserve">The outcome of social dialogue has delivered a better public administration but </w:t>
      </w:r>
      <w:r w:rsidR="00283402" w:rsidRPr="00390C8D">
        <w:rPr>
          <w:rFonts w:ascii="Myriad Pro" w:hAnsi="Myriad Pro"/>
          <w:sz w:val="21"/>
          <w:szCs w:val="21"/>
        </w:rPr>
        <w:lastRenderedPageBreak/>
        <w:t>currently this is</w:t>
      </w:r>
      <w:r w:rsidR="00283402">
        <w:rPr>
          <w:rFonts w:ascii="Myriad Pro" w:hAnsi="Myriad Pro"/>
          <w:sz w:val="21"/>
          <w:szCs w:val="21"/>
        </w:rPr>
        <w:t xml:space="preserve"> </w:t>
      </w:r>
      <w:r w:rsidR="00283402" w:rsidRPr="00390C8D">
        <w:rPr>
          <w:rFonts w:ascii="Myriad Pro" w:hAnsi="Myriad Pro"/>
          <w:sz w:val="21"/>
          <w:szCs w:val="21"/>
        </w:rPr>
        <w:t>undergoing some changes.</w:t>
      </w:r>
      <w:r w:rsidR="00283402">
        <w:rPr>
          <w:rFonts w:ascii="Myriad Pro" w:hAnsi="Myriad Pro"/>
          <w:sz w:val="21"/>
          <w:szCs w:val="21"/>
        </w:rPr>
        <w:t xml:space="preserve">  </w:t>
      </w:r>
      <w:r w:rsidR="00283402" w:rsidRPr="00390C8D">
        <w:rPr>
          <w:rFonts w:ascii="Myriad Pro" w:hAnsi="Myriad Pro"/>
          <w:sz w:val="21"/>
          <w:szCs w:val="21"/>
        </w:rPr>
        <w:t xml:space="preserve">As she emphasized, social dialogue will work when there is a shared broad vision and be sensitive to changes and social dialogue should be on main issues. </w:t>
      </w:r>
      <w:r w:rsidR="008655C3" w:rsidRPr="00390C8D">
        <w:rPr>
          <w:rFonts w:ascii="Myriad Pro" w:hAnsi="Myriad Pro"/>
          <w:sz w:val="21"/>
          <w:szCs w:val="21"/>
        </w:rPr>
        <w:t>She also referred to</w:t>
      </w:r>
      <w:r w:rsidR="00595816" w:rsidRPr="00390C8D">
        <w:rPr>
          <w:rFonts w:ascii="Myriad Pro" w:hAnsi="Myriad Pro"/>
          <w:sz w:val="21"/>
          <w:szCs w:val="21"/>
        </w:rPr>
        <w:t xml:space="preserve"> many examples of good cooperation </w:t>
      </w:r>
      <w:r w:rsidR="008655C3" w:rsidRPr="00390C8D">
        <w:rPr>
          <w:rFonts w:ascii="Myriad Pro" w:hAnsi="Myriad Pro"/>
          <w:sz w:val="21"/>
          <w:szCs w:val="21"/>
        </w:rPr>
        <w:t xml:space="preserve">that exist </w:t>
      </w:r>
      <w:r w:rsidR="00595816" w:rsidRPr="00390C8D">
        <w:rPr>
          <w:rFonts w:ascii="Myriad Pro" w:hAnsi="Myriad Pro"/>
          <w:sz w:val="21"/>
          <w:szCs w:val="21"/>
        </w:rPr>
        <w:t xml:space="preserve">towards an </w:t>
      </w:r>
      <w:r w:rsidR="00283402" w:rsidRPr="00390C8D">
        <w:rPr>
          <w:rFonts w:ascii="Myriad Pro" w:hAnsi="Myriad Pro"/>
          <w:sz w:val="21"/>
          <w:szCs w:val="21"/>
        </w:rPr>
        <w:t>performing</w:t>
      </w:r>
      <w:r w:rsidR="00595816" w:rsidRPr="00390C8D">
        <w:rPr>
          <w:rFonts w:ascii="Myriad Pro" w:hAnsi="Myriad Pro"/>
          <w:sz w:val="21"/>
          <w:szCs w:val="21"/>
        </w:rPr>
        <w:t xml:space="preserve"> public administration</w:t>
      </w:r>
      <w:r w:rsidR="008655C3" w:rsidRPr="00390C8D">
        <w:rPr>
          <w:rFonts w:ascii="Myriad Pro" w:hAnsi="Myriad Pro"/>
          <w:sz w:val="21"/>
          <w:szCs w:val="21"/>
        </w:rPr>
        <w:t xml:space="preserve"> which</w:t>
      </w:r>
      <w:r w:rsidR="00595816" w:rsidRPr="00390C8D">
        <w:rPr>
          <w:rFonts w:ascii="Myriad Pro" w:hAnsi="Myriad Pro"/>
          <w:sz w:val="21"/>
          <w:szCs w:val="21"/>
        </w:rPr>
        <w:t xml:space="preserve"> include gender equality, health and safety issues, stress at work </w:t>
      </w:r>
      <w:proofErr w:type="spellStart"/>
      <w:r w:rsidR="00595816" w:rsidRPr="00390C8D">
        <w:rPr>
          <w:rFonts w:ascii="Myriad Pro" w:hAnsi="Myriad Pro"/>
          <w:sz w:val="21"/>
          <w:szCs w:val="21"/>
        </w:rPr>
        <w:t>etc</w:t>
      </w:r>
      <w:proofErr w:type="spellEnd"/>
      <w:r w:rsidR="00595816" w:rsidRPr="00390C8D">
        <w:rPr>
          <w:rFonts w:ascii="Myriad Pro" w:hAnsi="Myriad Pro"/>
          <w:sz w:val="21"/>
          <w:szCs w:val="21"/>
        </w:rPr>
        <w:t xml:space="preserve"> and trade unions have been pushing for a more modern administration. In relation to TEs it is important to </w:t>
      </w:r>
      <w:r w:rsidR="008655C3" w:rsidRPr="00390C8D">
        <w:rPr>
          <w:rFonts w:ascii="Myriad Pro" w:hAnsi="Myriad Pro"/>
          <w:sz w:val="21"/>
          <w:szCs w:val="21"/>
        </w:rPr>
        <w:t xml:space="preserve">focus on </w:t>
      </w:r>
      <w:r w:rsidR="00595816" w:rsidRPr="00390C8D">
        <w:rPr>
          <w:rFonts w:ascii="Myriad Pro" w:hAnsi="Myriad Pro"/>
          <w:sz w:val="21"/>
          <w:szCs w:val="21"/>
        </w:rPr>
        <w:t xml:space="preserve">leadership skills but also </w:t>
      </w:r>
      <w:r w:rsidR="008655C3" w:rsidRPr="00390C8D">
        <w:rPr>
          <w:rFonts w:ascii="Myriad Pro" w:hAnsi="Myriad Pro"/>
          <w:sz w:val="21"/>
          <w:szCs w:val="21"/>
        </w:rPr>
        <w:t xml:space="preserve">on social cohesion which needed at the workplace and </w:t>
      </w:r>
      <w:r w:rsidR="00283402">
        <w:rPr>
          <w:rFonts w:ascii="Myriad Pro" w:hAnsi="Myriad Pro"/>
          <w:sz w:val="21"/>
          <w:szCs w:val="21"/>
        </w:rPr>
        <w:t>conclud</w:t>
      </w:r>
      <w:r w:rsidR="00283402" w:rsidRPr="00390C8D">
        <w:rPr>
          <w:rFonts w:ascii="Myriad Pro" w:hAnsi="Myriad Pro"/>
          <w:sz w:val="21"/>
          <w:szCs w:val="21"/>
        </w:rPr>
        <w:t>ed</w:t>
      </w:r>
      <w:r w:rsidR="008655C3" w:rsidRPr="00390C8D">
        <w:rPr>
          <w:rFonts w:ascii="Myriad Pro" w:hAnsi="Myriad Pro"/>
          <w:sz w:val="21"/>
          <w:szCs w:val="21"/>
        </w:rPr>
        <w:t xml:space="preserve"> that</w:t>
      </w:r>
      <w:r w:rsidR="00595816" w:rsidRPr="00390C8D">
        <w:rPr>
          <w:rFonts w:ascii="Myriad Pro" w:hAnsi="Myriad Pro"/>
          <w:sz w:val="21"/>
          <w:szCs w:val="21"/>
        </w:rPr>
        <w:t xml:space="preserve"> keeping an attractive workplace within the context of crisis is a challenge for leaders.    </w:t>
      </w:r>
    </w:p>
    <w:p w:rsidR="0045262D" w:rsidRPr="00390C8D" w:rsidRDefault="0045262D" w:rsidP="00763845">
      <w:pPr>
        <w:autoSpaceDE w:val="0"/>
        <w:autoSpaceDN w:val="0"/>
        <w:adjustRightInd w:val="0"/>
        <w:jc w:val="both"/>
        <w:rPr>
          <w:rFonts w:ascii="Myriad Pro" w:hAnsi="Myriad Pro"/>
          <w:b/>
          <w:sz w:val="21"/>
          <w:szCs w:val="21"/>
        </w:rPr>
      </w:pPr>
    </w:p>
    <w:p w:rsidR="00706E14" w:rsidRPr="00390C8D" w:rsidRDefault="00763845" w:rsidP="00763845">
      <w:pPr>
        <w:autoSpaceDE w:val="0"/>
        <w:autoSpaceDN w:val="0"/>
        <w:adjustRightInd w:val="0"/>
        <w:jc w:val="both"/>
        <w:rPr>
          <w:rFonts w:ascii="Myriad Pro" w:hAnsi="Myriad Pro"/>
          <w:b/>
          <w:sz w:val="21"/>
          <w:szCs w:val="21"/>
        </w:rPr>
      </w:pPr>
      <w:r w:rsidRPr="00390C8D">
        <w:rPr>
          <w:rFonts w:ascii="Myriad Pro" w:hAnsi="Myriad Pro"/>
          <w:b/>
          <w:sz w:val="21"/>
          <w:szCs w:val="21"/>
        </w:rPr>
        <w:t>U</w:t>
      </w:r>
      <w:r w:rsidR="006E3090" w:rsidRPr="00390C8D">
        <w:rPr>
          <w:rFonts w:ascii="Myriad Pro" w:hAnsi="Myriad Pro"/>
          <w:b/>
          <w:sz w:val="21"/>
          <w:szCs w:val="21"/>
        </w:rPr>
        <w:t>pdate by TUNED on the activities of the SDC CGA</w:t>
      </w:r>
    </w:p>
    <w:p w:rsidR="00706E14" w:rsidRPr="00390C8D" w:rsidRDefault="00706E14" w:rsidP="00763845">
      <w:pPr>
        <w:autoSpaceDE w:val="0"/>
        <w:autoSpaceDN w:val="0"/>
        <w:adjustRightInd w:val="0"/>
        <w:jc w:val="both"/>
        <w:rPr>
          <w:rFonts w:ascii="Myriad Pro" w:hAnsi="Myriad Pro"/>
          <w:sz w:val="21"/>
          <w:szCs w:val="21"/>
        </w:rPr>
      </w:pPr>
    </w:p>
    <w:p w:rsidR="00A87CAF" w:rsidRPr="00390C8D" w:rsidRDefault="008655C3" w:rsidP="00763845">
      <w:pPr>
        <w:autoSpaceDE w:val="0"/>
        <w:autoSpaceDN w:val="0"/>
        <w:adjustRightInd w:val="0"/>
        <w:jc w:val="both"/>
        <w:rPr>
          <w:rFonts w:ascii="Myriad Pro" w:hAnsi="Myriad Pro"/>
          <w:sz w:val="21"/>
          <w:szCs w:val="21"/>
        </w:rPr>
      </w:pPr>
      <w:r w:rsidRPr="00283402">
        <w:rPr>
          <w:rFonts w:ascii="Myriad Pro" w:hAnsi="Myriad Pro"/>
          <w:sz w:val="21"/>
          <w:szCs w:val="21"/>
        </w:rPr>
        <w:t>M</w:t>
      </w:r>
      <w:r w:rsidR="00763845" w:rsidRPr="00283402">
        <w:rPr>
          <w:rFonts w:ascii="Myriad Pro" w:hAnsi="Myriad Pro"/>
          <w:sz w:val="21"/>
          <w:szCs w:val="21"/>
        </w:rPr>
        <w:t xml:space="preserve">s. </w:t>
      </w:r>
      <w:proofErr w:type="spellStart"/>
      <w:r w:rsidR="00283402" w:rsidRPr="00283402">
        <w:rPr>
          <w:rFonts w:ascii="Myriad Pro" w:hAnsi="Myriad Pro"/>
          <w:sz w:val="21"/>
          <w:szCs w:val="21"/>
        </w:rPr>
        <w:t>Nadja</w:t>
      </w:r>
      <w:proofErr w:type="spellEnd"/>
      <w:r w:rsidRPr="00283402">
        <w:rPr>
          <w:rFonts w:ascii="Myriad Pro" w:hAnsi="Myriad Pro"/>
          <w:sz w:val="21"/>
          <w:szCs w:val="21"/>
        </w:rPr>
        <w:t xml:space="preserve"> </w:t>
      </w:r>
      <w:proofErr w:type="spellStart"/>
      <w:r w:rsidR="00763845" w:rsidRPr="00283402">
        <w:rPr>
          <w:rFonts w:ascii="Myriad Pro" w:hAnsi="Myriad Pro"/>
          <w:sz w:val="21"/>
          <w:szCs w:val="21"/>
        </w:rPr>
        <w:t>Salson</w:t>
      </w:r>
      <w:proofErr w:type="spellEnd"/>
      <w:r w:rsidR="00763845" w:rsidRPr="00390C8D">
        <w:rPr>
          <w:rFonts w:ascii="Myriad Pro" w:hAnsi="Myriad Pro"/>
          <w:sz w:val="21"/>
          <w:szCs w:val="21"/>
        </w:rPr>
        <w:t xml:space="preserve"> on behalf of TUNED gave a brief update </w:t>
      </w:r>
      <w:r w:rsidR="00CB77EE" w:rsidRPr="00390C8D">
        <w:rPr>
          <w:rFonts w:ascii="Myriad Pro" w:hAnsi="Myriad Pro"/>
          <w:sz w:val="21"/>
          <w:szCs w:val="21"/>
        </w:rPr>
        <w:t xml:space="preserve">on the recent activities of the European </w:t>
      </w:r>
      <w:proofErr w:type="spellStart"/>
      <w:r w:rsidR="00CB77EE" w:rsidRPr="00390C8D">
        <w:rPr>
          <w:rFonts w:ascii="Myriad Pro" w:hAnsi="Myriad Pro"/>
          <w:sz w:val="21"/>
          <w:szCs w:val="21"/>
        </w:rPr>
        <w:t>Sectoral</w:t>
      </w:r>
      <w:proofErr w:type="spellEnd"/>
      <w:r w:rsidR="00CB77EE" w:rsidRPr="00390C8D">
        <w:rPr>
          <w:rFonts w:ascii="Myriad Pro" w:hAnsi="Myriad Pro"/>
          <w:sz w:val="21"/>
          <w:szCs w:val="21"/>
        </w:rPr>
        <w:t xml:space="preserve"> Dialogue Committee for central government administrations (SDC CGA) and referred to the </w:t>
      </w:r>
      <w:r w:rsidRPr="00390C8D">
        <w:rPr>
          <w:rFonts w:ascii="Myriad Pro" w:hAnsi="Myriad Pro"/>
          <w:sz w:val="21"/>
          <w:szCs w:val="21"/>
        </w:rPr>
        <w:t>Prague Conference. M</w:t>
      </w:r>
      <w:r w:rsidR="00A87CAF" w:rsidRPr="00390C8D">
        <w:rPr>
          <w:rFonts w:ascii="Myriad Pro" w:hAnsi="Myriad Pro"/>
          <w:sz w:val="21"/>
          <w:szCs w:val="21"/>
        </w:rPr>
        <w:t xml:space="preserve">s. </w:t>
      </w:r>
      <w:proofErr w:type="spellStart"/>
      <w:r w:rsidR="00A87CAF" w:rsidRPr="00390C8D">
        <w:rPr>
          <w:rFonts w:ascii="Myriad Pro" w:hAnsi="Myriad Pro"/>
          <w:sz w:val="21"/>
          <w:szCs w:val="21"/>
        </w:rPr>
        <w:t>Salson</w:t>
      </w:r>
      <w:proofErr w:type="spellEnd"/>
      <w:r w:rsidR="00A87CAF" w:rsidRPr="00390C8D">
        <w:rPr>
          <w:rFonts w:ascii="Myriad Pro" w:hAnsi="Myriad Pro"/>
          <w:sz w:val="21"/>
          <w:szCs w:val="21"/>
        </w:rPr>
        <w:t xml:space="preserve"> </w:t>
      </w:r>
      <w:r w:rsidR="00674671" w:rsidRPr="00390C8D">
        <w:rPr>
          <w:rFonts w:ascii="Myriad Pro" w:hAnsi="Myriad Pro"/>
          <w:sz w:val="21"/>
          <w:szCs w:val="21"/>
        </w:rPr>
        <w:t xml:space="preserve">also elaborated on </w:t>
      </w:r>
      <w:r w:rsidR="00283402" w:rsidRPr="00390C8D">
        <w:rPr>
          <w:rFonts w:ascii="Myriad Pro" w:hAnsi="Myriad Pro"/>
          <w:sz w:val="21"/>
          <w:szCs w:val="21"/>
        </w:rPr>
        <w:t>the</w:t>
      </w:r>
      <w:r w:rsidR="00283402">
        <w:rPr>
          <w:rFonts w:ascii="Myriad Pro" w:hAnsi="Myriad Pro"/>
          <w:sz w:val="21"/>
          <w:szCs w:val="21"/>
        </w:rPr>
        <w:t xml:space="preserve"> </w:t>
      </w:r>
      <w:r w:rsidR="00283402" w:rsidRPr="00390C8D">
        <w:rPr>
          <w:rFonts w:ascii="Myriad Pro" w:hAnsi="Myriad Pro"/>
          <w:sz w:val="21"/>
          <w:szCs w:val="21"/>
        </w:rPr>
        <w:t>EU</w:t>
      </w:r>
      <w:r w:rsidR="00CB77EE" w:rsidRPr="00390C8D">
        <w:rPr>
          <w:rFonts w:ascii="Myriad Pro" w:hAnsi="Myriad Pro"/>
          <w:sz w:val="21"/>
          <w:szCs w:val="21"/>
        </w:rPr>
        <w:t xml:space="preserve"> funded project on improving the image and </w:t>
      </w:r>
      <w:proofErr w:type="spellStart"/>
      <w:r w:rsidR="00CB77EE" w:rsidRPr="00390C8D">
        <w:rPr>
          <w:rFonts w:ascii="Myriad Pro" w:hAnsi="Myriad Pro"/>
          <w:sz w:val="21"/>
          <w:szCs w:val="21"/>
        </w:rPr>
        <w:t>attractivity</w:t>
      </w:r>
      <w:proofErr w:type="spellEnd"/>
      <w:r w:rsidR="00CB77EE" w:rsidRPr="00390C8D">
        <w:rPr>
          <w:rFonts w:ascii="Myriad Pro" w:hAnsi="Myriad Pro"/>
          <w:sz w:val="21"/>
          <w:szCs w:val="21"/>
        </w:rPr>
        <w:t xml:space="preserve"> of the civil service which is nearing to an end</w:t>
      </w:r>
      <w:r w:rsidR="00EB197F" w:rsidRPr="00390C8D">
        <w:rPr>
          <w:rFonts w:ascii="Myriad Pro" w:hAnsi="Myriad Pro"/>
          <w:sz w:val="21"/>
          <w:szCs w:val="21"/>
        </w:rPr>
        <w:t xml:space="preserve"> and outlined some </w:t>
      </w:r>
      <w:r w:rsidRPr="00390C8D">
        <w:rPr>
          <w:rFonts w:ascii="Myriad Pro" w:hAnsi="Myriad Pro"/>
          <w:sz w:val="21"/>
          <w:szCs w:val="21"/>
        </w:rPr>
        <w:t>key findings of this work. As M</w:t>
      </w:r>
      <w:r w:rsidR="00EB197F" w:rsidRPr="00390C8D">
        <w:rPr>
          <w:rFonts w:ascii="Myriad Pro" w:hAnsi="Myriad Pro"/>
          <w:sz w:val="21"/>
          <w:szCs w:val="21"/>
        </w:rPr>
        <w:t>s</w:t>
      </w:r>
      <w:r w:rsidRPr="00390C8D">
        <w:rPr>
          <w:rFonts w:ascii="Myriad Pro" w:hAnsi="Myriad Pro"/>
          <w:sz w:val="21"/>
          <w:szCs w:val="21"/>
        </w:rPr>
        <w:t>.</w:t>
      </w:r>
      <w:r w:rsidR="00EB197F" w:rsidRPr="00390C8D">
        <w:rPr>
          <w:rFonts w:ascii="Myriad Pro" w:hAnsi="Myriad Pro"/>
          <w:sz w:val="21"/>
          <w:szCs w:val="21"/>
        </w:rPr>
        <w:t xml:space="preserve"> </w:t>
      </w:r>
      <w:proofErr w:type="spellStart"/>
      <w:r w:rsidR="00EB197F" w:rsidRPr="00390C8D">
        <w:rPr>
          <w:rFonts w:ascii="Myriad Pro" w:hAnsi="Myriad Pro"/>
          <w:sz w:val="21"/>
          <w:szCs w:val="21"/>
        </w:rPr>
        <w:t>Salson</w:t>
      </w:r>
      <w:proofErr w:type="spellEnd"/>
      <w:r w:rsidR="00EB197F" w:rsidRPr="00390C8D">
        <w:rPr>
          <w:rFonts w:ascii="Myriad Pro" w:hAnsi="Myriad Pro"/>
          <w:sz w:val="21"/>
          <w:szCs w:val="21"/>
        </w:rPr>
        <w:t xml:space="preserve"> mentioned, a joint policy document was drafted based on these conclusions including a set of commitments to improve the quality of </w:t>
      </w:r>
      <w:r w:rsidR="00283402" w:rsidRPr="00390C8D">
        <w:rPr>
          <w:rFonts w:ascii="Myriad Pro" w:hAnsi="Myriad Pro"/>
          <w:sz w:val="21"/>
          <w:szCs w:val="21"/>
        </w:rPr>
        <w:t>administrations</w:t>
      </w:r>
      <w:r w:rsidR="00EB197F" w:rsidRPr="00390C8D">
        <w:rPr>
          <w:rFonts w:ascii="Myriad Pro" w:hAnsi="Myriad Pro"/>
          <w:sz w:val="21"/>
          <w:szCs w:val="21"/>
        </w:rPr>
        <w:t xml:space="preserve"> which has led to a framework agreem</w:t>
      </w:r>
      <w:r w:rsidRPr="00390C8D">
        <w:rPr>
          <w:rFonts w:ascii="Myriad Pro" w:hAnsi="Myriad Pro"/>
          <w:sz w:val="21"/>
          <w:szCs w:val="21"/>
        </w:rPr>
        <w:t>ent that will be signed soon. M</w:t>
      </w:r>
      <w:r w:rsidR="00EB197F" w:rsidRPr="00390C8D">
        <w:rPr>
          <w:rFonts w:ascii="Myriad Pro" w:hAnsi="Myriad Pro"/>
          <w:sz w:val="21"/>
          <w:szCs w:val="21"/>
        </w:rPr>
        <w:t>s</w:t>
      </w:r>
      <w:r w:rsidRPr="00390C8D">
        <w:rPr>
          <w:rFonts w:ascii="Myriad Pro" w:hAnsi="Myriad Pro"/>
          <w:sz w:val="21"/>
          <w:szCs w:val="21"/>
        </w:rPr>
        <w:t>.</w:t>
      </w:r>
      <w:r w:rsidR="00EB197F" w:rsidRPr="00390C8D">
        <w:rPr>
          <w:rFonts w:ascii="Myriad Pro" w:hAnsi="Myriad Pro"/>
          <w:sz w:val="21"/>
          <w:szCs w:val="21"/>
        </w:rPr>
        <w:t xml:space="preserve"> </w:t>
      </w:r>
      <w:proofErr w:type="spellStart"/>
      <w:r w:rsidR="00EB197F" w:rsidRPr="00390C8D">
        <w:rPr>
          <w:rFonts w:ascii="Myriad Pro" w:hAnsi="Myriad Pro"/>
          <w:sz w:val="21"/>
          <w:szCs w:val="21"/>
        </w:rPr>
        <w:t>Salson</w:t>
      </w:r>
      <w:proofErr w:type="spellEnd"/>
      <w:r w:rsidR="00EB197F" w:rsidRPr="00390C8D">
        <w:rPr>
          <w:rFonts w:ascii="Myriad Pro" w:hAnsi="Myriad Pro"/>
          <w:sz w:val="21"/>
          <w:szCs w:val="21"/>
        </w:rPr>
        <w:t xml:space="preserve"> </w:t>
      </w:r>
      <w:r w:rsidR="00A87CAF" w:rsidRPr="00390C8D">
        <w:rPr>
          <w:rFonts w:ascii="Myriad Pro" w:hAnsi="Myriad Pro"/>
          <w:sz w:val="21"/>
          <w:szCs w:val="21"/>
        </w:rPr>
        <w:t xml:space="preserve">also informed EUPAN members </w:t>
      </w:r>
      <w:r w:rsidR="00EB197F" w:rsidRPr="00390C8D">
        <w:rPr>
          <w:rFonts w:ascii="Myriad Pro" w:hAnsi="Myriad Pro"/>
          <w:sz w:val="21"/>
          <w:szCs w:val="21"/>
        </w:rPr>
        <w:t xml:space="preserve">about </w:t>
      </w:r>
      <w:r w:rsidR="00A87CAF" w:rsidRPr="00390C8D">
        <w:rPr>
          <w:rFonts w:ascii="Myriad Pro" w:hAnsi="Myriad Pro"/>
          <w:sz w:val="21"/>
          <w:szCs w:val="21"/>
        </w:rPr>
        <w:t>the committee’s activities concerning</w:t>
      </w:r>
      <w:r w:rsidR="00EB197F" w:rsidRPr="00390C8D">
        <w:rPr>
          <w:rFonts w:ascii="Myriad Pro" w:hAnsi="Myriad Pro"/>
          <w:sz w:val="21"/>
          <w:szCs w:val="21"/>
        </w:rPr>
        <w:t xml:space="preserve"> restructuring in the public sector </w:t>
      </w:r>
      <w:r w:rsidR="00283402" w:rsidRPr="00390C8D">
        <w:rPr>
          <w:rFonts w:ascii="Myriad Pro" w:hAnsi="Myriad Pro"/>
          <w:sz w:val="21"/>
          <w:szCs w:val="21"/>
        </w:rPr>
        <w:t>and equal</w:t>
      </w:r>
      <w:r w:rsidR="00A87CAF" w:rsidRPr="00390C8D">
        <w:rPr>
          <w:rFonts w:ascii="Myriad Pro" w:hAnsi="Myriad Pro"/>
          <w:sz w:val="21"/>
          <w:szCs w:val="21"/>
        </w:rPr>
        <w:t xml:space="preserve"> pay between women and men.</w:t>
      </w:r>
    </w:p>
    <w:p w:rsidR="00936B53" w:rsidRPr="00390C8D" w:rsidRDefault="00936B53" w:rsidP="00936B53">
      <w:pPr>
        <w:jc w:val="both"/>
        <w:rPr>
          <w:rFonts w:ascii="Myriad Pro" w:hAnsi="Myriad Pro"/>
          <w:b/>
          <w:sz w:val="21"/>
          <w:szCs w:val="21"/>
          <w:u w:val="single"/>
        </w:rPr>
      </w:pPr>
    </w:p>
    <w:p w:rsidR="00936B53" w:rsidRPr="00390C8D" w:rsidRDefault="00936B53" w:rsidP="00936B53">
      <w:pPr>
        <w:jc w:val="both"/>
        <w:rPr>
          <w:rFonts w:ascii="Myriad Pro" w:hAnsi="Myriad Pro"/>
          <w:b/>
          <w:sz w:val="21"/>
          <w:szCs w:val="21"/>
        </w:rPr>
      </w:pPr>
      <w:r w:rsidRPr="00390C8D">
        <w:rPr>
          <w:rFonts w:ascii="Myriad Pro" w:hAnsi="Myriad Pro"/>
          <w:b/>
          <w:sz w:val="21"/>
          <w:szCs w:val="21"/>
          <w:u w:val="single"/>
        </w:rPr>
        <w:t xml:space="preserve">Next MTP and Next Presidency’s </w:t>
      </w:r>
      <w:r w:rsidRPr="00390C8D">
        <w:rPr>
          <w:rFonts w:ascii="Myriad Pro" w:hAnsi="Myriad Pro"/>
          <w:b/>
          <w:iCs/>
          <w:sz w:val="21"/>
          <w:szCs w:val="21"/>
          <w:u w:val="single"/>
        </w:rPr>
        <w:t xml:space="preserve">Work </w:t>
      </w:r>
      <w:proofErr w:type="spellStart"/>
      <w:r w:rsidRPr="00390C8D">
        <w:rPr>
          <w:rFonts w:ascii="Myriad Pro" w:hAnsi="Myriad Pro"/>
          <w:b/>
          <w:iCs/>
          <w:sz w:val="21"/>
          <w:szCs w:val="21"/>
          <w:u w:val="single"/>
        </w:rPr>
        <w:t>Programme</w:t>
      </w:r>
      <w:proofErr w:type="spellEnd"/>
      <w:r w:rsidRPr="00283402">
        <w:rPr>
          <w:rFonts w:ascii="Myriad Pro" w:hAnsi="Myriad Pro"/>
          <w:b/>
          <w:iCs/>
          <w:sz w:val="21"/>
          <w:szCs w:val="21"/>
        </w:rPr>
        <w:t xml:space="preserve"> -</w:t>
      </w:r>
      <w:r w:rsidR="00283402" w:rsidRPr="00283402">
        <w:rPr>
          <w:rFonts w:ascii="Myriad Pro" w:hAnsi="Myriad Pro"/>
          <w:b/>
          <w:iCs/>
          <w:sz w:val="21"/>
          <w:szCs w:val="21"/>
        </w:rPr>
        <w:t xml:space="preserve"> </w:t>
      </w:r>
      <w:r w:rsidRPr="00390C8D">
        <w:rPr>
          <w:rFonts w:ascii="Myriad Pro" w:hAnsi="Myriad Pro"/>
          <w:b/>
          <w:iCs/>
          <w:sz w:val="21"/>
          <w:szCs w:val="21"/>
        </w:rPr>
        <w:t>Presentation by IRELAND</w:t>
      </w:r>
    </w:p>
    <w:p w:rsidR="00936B53" w:rsidRPr="00390C8D" w:rsidRDefault="00936B53" w:rsidP="00936B53">
      <w:pPr>
        <w:autoSpaceDE w:val="0"/>
        <w:autoSpaceDN w:val="0"/>
        <w:adjustRightInd w:val="0"/>
        <w:jc w:val="both"/>
        <w:rPr>
          <w:rFonts w:ascii="Myriad Pro" w:hAnsi="Myriad Pro"/>
          <w:sz w:val="21"/>
          <w:szCs w:val="21"/>
        </w:rPr>
      </w:pPr>
    </w:p>
    <w:p w:rsidR="00936B53" w:rsidRPr="00390C8D" w:rsidRDefault="00283402" w:rsidP="00C3421F">
      <w:pPr>
        <w:autoSpaceDE w:val="0"/>
        <w:autoSpaceDN w:val="0"/>
        <w:adjustRightInd w:val="0"/>
        <w:jc w:val="both"/>
        <w:rPr>
          <w:rFonts w:ascii="Myriad Pro" w:hAnsi="Myriad Pro"/>
          <w:sz w:val="21"/>
          <w:szCs w:val="21"/>
        </w:rPr>
      </w:pPr>
      <w:r w:rsidRPr="00390C8D">
        <w:rPr>
          <w:rFonts w:ascii="Myriad Pro" w:hAnsi="Myriad Pro"/>
          <w:sz w:val="21"/>
          <w:szCs w:val="21"/>
        </w:rPr>
        <w:t>On behalf of the next Trio Presidency (Ireland, Lithuania,</w:t>
      </w:r>
      <w:r>
        <w:rPr>
          <w:rFonts w:ascii="Myriad Pro" w:hAnsi="Myriad Pro"/>
          <w:sz w:val="21"/>
          <w:szCs w:val="21"/>
        </w:rPr>
        <w:t xml:space="preserve"> </w:t>
      </w:r>
      <w:r w:rsidRPr="00390C8D">
        <w:rPr>
          <w:rFonts w:ascii="Myriad Pro" w:hAnsi="Myriad Pro"/>
          <w:sz w:val="21"/>
          <w:szCs w:val="21"/>
        </w:rPr>
        <w:t xml:space="preserve">Greece), </w:t>
      </w:r>
      <w:r w:rsidRPr="00390C8D">
        <w:rPr>
          <w:rFonts w:ascii="Myriad Pro" w:hAnsi="Myriad Pro"/>
          <w:b/>
          <w:sz w:val="21"/>
          <w:szCs w:val="21"/>
        </w:rPr>
        <w:t>Ms. Grainne McGuckin (Ireland)</w:t>
      </w:r>
      <w:r w:rsidRPr="00390C8D">
        <w:rPr>
          <w:rFonts w:ascii="Myriad Pro" w:hAnsi="Myriad Pro"/>
          <w:sz w:val="21"/>
          <w:szCs w:val="21"/>
        </w:rPr>
        <w:t xml:space="preserve"> gave a brief introduction to the next MTP topics under the horizontal them of “Delivering a more resilient, professional and responsive Public Administration (PA) to the citizen” and presented an outline of the Irish Presidency´s work </w:t>
      </w:r>
      <w:proofErr w:type="spellStart"/>
      <w:r w:rsidRPr="00390C8D">
        <w:rPr>
          <w:rFonts w:ascii="Myriad Pro" w:hAnsi="Myriad Pro"/>
          <w:sz w:val="21"/>
          <w:szCs w:val="21"/>
        </w:rPr>
        <w:t>programme</w:t>
      </w:r>
      <w:proofErr w:type="spellEnd"/>
      <w:r>
        <w:rPr>
          <w:rFonts w:ascii="Myriad Pro" w:hAnsi="Myriad Pro"/>
          <w:sz w:val="21"/>
          <w:szCs w:val="21"/>
        </w:rPr>
        <w:t xml:space="preserve"> </w:t>
      </w:r>
      <w:r w:rsidRPr="00390C8D">
        <w:rPr>
          <w:rFonts w:ascii="Myriad Pro" w:hAnsi="Myriad Pro"/>
          <w:sz w:val="21"/>
          <w:szCs w:val="21"/>
        </w:rPr>
        <w:t>where focus will be on the opportunities afforded by the crisis and the response of public administration to the challenges</w:t>
      </w:r>
      <w:r>
        <w:rPr>
          <w:rFonts w:ascii="Myriad Pro" w:hAnsi="Myriad Pro"/>
          <w:sz w:val="21"/>
          <w:szCs w:val="21"/>
        </w:rPr>
        <w:t>.</w:t>
      </w:r>
    </w:p>
    <w:p w:rsidR="000A20CC" w:rsidRPr="00390C8D" w:rsidRDefault="000A20CC" w:rsidP="00731288">
      <w:pPr>
        <w:jc w:val="both"/>
        <w:rPr>
          <w:rFonts w:ascii="Myriad Pro" w:hAnsi="Myriad Pro"/>
          <w:sz w:val="21"/>
          <w:szCs w:val="21"/>
        </w:rPr>
      </w:pPr>
    </w:p>
    <w:p w:rsidR="00D45F13" w:rsidRPr="00390C8D" w:rsidRDefault="00697036" w:rsidP="00731288">
      <w:pPr>
        <w:jc w:val="both"/>
        <w:rPr>
          <w:rFonts w:ascii="Myriad Pro" w:hAnsi="Myriad Pro"/>
          <w:b/>
          <w:sz w:val="21"/>
          <w:szCs w:val="21"/>
        </w:rPr>
      </w:pPr>
      <w:r w:rsidRPr="00390C8D">
        <w:rPr>
          <w:rFonts w:ascii="Myriad Pro" w:hAnsi="Myriad Pro"/>
          <w:b/>
          <w:sz w:val="21"/>
          <w:szCs w:val="21"/>
        </w:rPr>
        <w:t>AOB and closing of the meeting</w:t>
      </w:r>
    </w:p>
    <w:p w:rsidR="00697036" w:rsidRPr="00390C8D" w:rsidRDefault="00697036" w:rsidP="00731288">
      <w:pPr>
        <w:jc w:val="both"/>
        <w:rPr>
          <w:rFonts w:ascii="Myriad Pro" w:hAnsi="Myriad Pro"/>
          <w:b/>
          <w:sz w:val="21"/>
          <w:szCs w:val="21"/>
        </w:rPr>
      </w:pPr>
    </w:p>
    <w:p w:rsidR="00697036" w:rsidRPr="00390C8D" w:rsidRDefault="00697036" w:rsidP="00731288">
      <w:pPr>
        <w:jc w:val="both"/>
        <w:rPr>
          <w:rFonts w:ascii="Myriad Pro" w:hAnsi="Myriad Pro"/>
          <w:sz w:val="21"/>
          <w:szCs w:val="21"/>
        </w:rPr>
      </w:pPr>
      <w:r w:rsidRPr="00C95379">
        <w:rPr>
          <w:rFonts w:ascii="Myriad Pro" w:hAnsi="Myriad Pro"/>
          <w:sz w:val="21"/>
          <w:szCs w:val="21"/>
        </w:rPr>
        <w:t xml:space="preserve">Mr. </w:t>
      </w:r>
      <w:proofErr w:type="spellStart"/>
      <w:r w:rsidRPr="00C95379">
        <w:rPr>
          <w:rFonts w:ascii="Myriad Pro" w:hAnsi="Myriad Pro"/>
          <w:sz w:val="21"/>
          <w:szCs w:val="21"/>
        </w:rPr>
        <w:t>Soseilos</w:t>
      </w:r>
      <w:proofErr w:type="spellEnd"/>
      <w:r w:rsidRPr="00390C8D">
        <w:rPr>
          <w:rFonts w:ascii="Myriad Pro" w:hAnsi="Myriad Pro"/>
          <w:b/>
          <w:sz w:val="21"/>
          <w:szCs w:val="21"/>
        </w:rPr>
        <w:t xml:space="preserve"> </w:t>
      </w:r>
      <w:r w:rsidRPr="00390C8D">
        <w:rPr>
          <w:rFonts w:ascii="Myriad Pro" w:hAnsi="Myriad Pro"/>
          <w:sz w:val="21"/>
          <w:szCs w:val="21"/>
        </w:rPr>
        <w:t xml:space="preserve">thanked the participants for their </w:t>
      </w:r>
      <w:r w:rsidR="00731288" w:rsidRPr="00390C8D">
        <w:rPr>
          <w:rFonts w:ascii="Myriad Pro" w:hAnsi="Myriad Pro"/>
          <w:sz w:val="21"/>
          <w:szCs w:val="21"/>
        </w:rPr>
        <w:t>valuable contribution</w:t>
      </w:r>
      <w:r w:rsidR="00562D27" w:rsidRPr="00390C8D">
        <w:rPr>
          <w:rFonts w:ascii="Myriad Pro" w:hAnsi="Myriad Pro"/>
          <w:sz w:val="21"/>
          <w:szCs w:val="21"/>
        </w:rPr>
        <w:t xml:space="preserve"> to a constructive meeting</w:t>
      </w:r>
      <w:r w:rsidR="00731288" w:rsidRPr="00390C8D">
        <w:rPr>
          <w:rFonts w:ascii="Myriad Pro" w:hAnsi="Myriad Pro"/>
          <w:sz w:val="21"/>
          <w:szCs w:val="21"/>
        </w:rPr>
        <w:t xml:space="preserve"> and </w:t>
      </w:r>
      <w:r w:rsidR="00562D27" w:rsidRPr="00390C8D">
        <w:rPr>
          <w:rFonts w:ascii="Myriad Pro" w:hAnsi="Myriad Pro"/>
          <w:sz w:val="21"/>
          <w:szCs w:val="21"/>
        </w:rPr>
        <w:t xml:space="preserve">after thanking the interpreters he </w:t>
      </w:r>
      <w:r w:rsidRPr="00390C8D">
        <w:rPr>
          <w:rFonts w:ascii="Myriad Pro" w:hAnsi="Myriad Pro"/>
          <w:sz w:val="21"/>
          <w:szCs w:val="21"/>
        </w:rPr>
        <w:t xml:space="preserve">closed the meeting. </w:t>
      </w:r>
    </w:p>
    <w:p w:rsidR="00F572A8" w:rsidRPr="00390C8D" w:rsidRDefault="00F572A8" w:rsidP="00732AEA">
      <w:pPr>
        <w:rPr>
          <w:rFonts w:ascii="Myriad Pro" w:hAnsi="Myriad Pro"/>
          <w:sz w:val="21"/>
          <w:szCs w:val="21"/>
        </w:rPr>
      </w:pPr>
    </w:p>
    <w:p w:rsidR="00F572A8" w:rsidRPr="00390C8D" w:rsidRDefault="00F572A8" w:rsidP="00732AEA">
      <w:pPr>
        <w:rPr>
          <w:rFonts w:ascii="Myriad Pro" w:hAnsi="Myriad Pro"/>
          <w:b/>
          <w:sz w:val="21"/>
          <w:szCs w:val="21"/>
        </w:rPr>
      </w:pPr>
    </w:p>
    <w:p w:rsidR="00406FF0" w:rsidRPr="00390C8D" w:rsidRDefault="00406FF0" w:rsidP="00BF13AB">
      <w:pPr>
        <w:jc w:val="both"/>
        <w:rPr>
          <w:rFonts w:ascii="Myriad Pro" w:hAnsi="Myriad Pro"/>
          <w:sz w:val="21"/>
          <w:szCs w:val="21"/>
        </w:rPr>
      </w:pPr>
    </w:p>
    <w:sectPr w:rsidR="00406FF0" w:rsidRPr="00390C8D" w:rsidSect="003B2574">
      <w:headerReference w:type="default" r:id="rId12"/>
      <w:footerReference w:type="default" r:id="rId13"/>
      <w:footerReference w:type="first" r:id="rId14"/>
      <w:pgSz w:w="11907" w:h="16840" w:code="9"/>
      <w:pgMar w:top="1440" w:right="1152" w:bottom="864" w:left="1152"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C7A" w:rsidRDefault="006E5C7A">
      <w:r>
        <w:separator/>
      </w:r>
    </w:p>
  </w:endnote>
  <w:endnote w:type="continuationSeparator" w:id="0">
    <w:p w:rsidR="006E5C7A" w:rsidRDefault="006E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charset w:val="00"/>
    <w:family w:val="auto"/>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stem">
    <w:panose1 w:val="00000000000000000000"/>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EE5" w:rsidRPr="00C82DFF" w:rsidRDefault="00954EE5">
    <w:pPr>
      <w:pStyle w:val="Footer"/>
      <w:jc w:val="right"/>
      <w:rPr>
        <w:rFonts w:ascii="Myriad Pro" w:hAnsi="Myriad Pro"/>
        <w:sz w:val="18"/>
        <w:szCs w:val="18"/>
      </w:rPr>
    </w:pPr>
    <w:r w:rsidRPr="00C82DFF">
      <w:rPr>
        <w:rFonts w:ascii="Myriad Pro" w:hAnsi="Myriad Pro"/>
        <w:sz w:val="18"/>
        <w:szCs w:val="18"/>
      </w:rPr>
      <w:t xml:space="preserve">Page </w:t>
    </w:r>
    <w:r w:rsidR="000C51B5" w:rsidRPr="00C82DFF">
      <w:rPr>
        <w:rFonts w:ascii="Myriad Pro" w:hAnsi="Myriad Pro"/>
        <w:sz w:val="18"/>
        <w:szCs w:val="18"/>
      </w:rPr>
      <w:fldChar w:fldCharType="begin"/>
    </w:r>
    <w:r w:rsidRPr="00C82DFF">
      <w:rPr>
        <w:rFonts w:ascii="Myriad Pro" w:hAnsi="Myriad Pro"/>
        <w:sz w:val="18"/>
        <w:szCs w:val="18"/>
      </w:rPr>
      <w:instrText xml:space="preserve"> PAGE </w:instrText>
    </w:r>
    <w:r w:rsidR="000C51B5" w:rsidRPr="00C82DFF">
      <w:rPr>
        <w:rFonts w:ascii="Myriad Pro" w:hAnsi="Myriad Pro"/>
        <w:sz w:val="18"/>
        <w:szCs w:val="18"/>
      </w:rPr>
      <w:fldChar w:fldCharType="separate"/>
    </w:r>
    <w:r w:rsidR="00FA73B2">
      <w:rPr>
        <w:rFonts w:ascii="Myriad Pro" w:hAnsi="Myriad Pro"/>
        <w:noProof/>
        <w:sz w:val="18"/>
        <w:szCs w:val="18"/>
      </w:rPr>
      <w:t>5</w:t>
    </w:r>
    <w:r w:rsidR="000C51B5" w:rsidRPr="00C82DFF">
      <w:rPr>
        <w:rFonts w:ascii="Myriad Pro" w:hAnsi="Myriad Pro"/>
        <w:sz w:val="18"/>
        <w:szCs w:val="18"/>
      </w:rPr>
      <w:fldChar w:fldCharType="end"/>
    </w:r>
    <w:r w:rsidRPr="00C82DFF">
      <w:rPr>
        <w:rFonts w:ascii="Myriad Pro" w:hAnsi="Myriad Pro"/>
        <w:sz w:val="18"/>
        <w:szCs w:val="18"/>
      </w:rPr>
      <w:t xml:space="preserve"> of </w:t>
    </w:r>
    <w:r w:rsidR="000C51B5" w:rsidRPr="00C82DFF">
      <w:rPr>
        <w:rFonts w:ascii="Myriad Pro" w:hAnsi="Myriad Pro"/>
        <w:sz w:val="18"/>
        <w:szCs w:val="18"/>
      </w:rPr>
      <w:fldChar w:fldCharType="begin"/>
    </w:r>
    <w:r w:rsidRPr="00C82DFF">
      <w:rPr>
        <w:rFonts w:ascii="Myriad Pro" w:hAnsi="Myriad Pro"/>
        <w:sz w:val="18"/>
        <w:szCs w:val="18"/>
      </w:rPr>
      <w:instrText xml:space="preserve"> NUMPAGES  </w:instrText>
    </w:r>
    <w:r w:rsidR="000C51B5" w:rsidRPr="00C82DFF">
      <w:rPr>
        <w:rFonts w:ascii="Myriad Pro" w:hAnsi="Myriad Pro"/>
        <w:sz w:val="18"/>
        <w:szCs w:val="18"/>
      </w:rPr>
      <w:fldChar w:fldCharType="separate"/>
    </w:r>
    <w:r w:rsidR="00FA73B2">
      <w:rPr>
        <w:rFonts w:ascii="Myriad Pro" w:hAnsi="Myriad Pro"/>
        <w:noProof/>
        <w:sz w:val="18"/>
        <w:szCs w:val="18"/>
      </w:rPr>
      <w:t>5</w:t>
    </w:r>
    <w:r w:rsidR="000C51B5" w:rsidRPr="00C82DFF">
      <w:rPr>
        <w:rFonts w:ascii="Myriad Pro" w:hAnsi="Myriad Pro"/>
        <w:sz w:val="18"/>
        <w:szCs w:val="18"/>
      </w:rPr>
      <w:fldChar w:fldCharType="end"/>
    </w:r>
  </w:p>
  <w:p w:rsidR="00954EE5" w:rsidRDefault="00954E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EE5" w:rsidRDefault="00954EE5">
    <w:pPr>
      <w:pStyle w:val="Footer"/>
    </w:pPr>
    <w:r>
      <w:rPr>
        <w:noProof/>
        <w:lang w:val="el-GR" w:eastAsia="el-GR"/>
      </w:rPr>
      <w:drawing>
        <wp:anchor distT="0" distB="0" distL="114300" distR="114300" simplePos="0" relativeHeight="251657728" behindDoc="1" locked="0" layoutInCell="1" allowOverlap="1">
          <wp:simplePos x="0" y="0"/>
          <wp:positionH relativeFrom="column">
            <wp:posOffset>3747135</wp:posOffset>
          </wp:positionH>
          <wp:positionV relativeFrom="paragraph">
            <wp:posOffset>-2275840</wp:posOffset>
          </wp:positionV>
          <wp:extent cx="3241040" cy="320611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241040" cy="320611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C7A" w:rsidRDefault="006E5C7A">
      <w:r>
        <w:separator/>
      </w:r>
    </w:p>
  </w:footnote>
  <w:footnote w:type="continuationSeparator" w:id="0">
    <w:p w:rsidR="006E5C7A" w:rsidRDefault="006E5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EE5" w:rsidRDefault="00954EE5">
    <w:pPr>
      <w:pStyle w:val="Header"/>
    </w:pPr>
  </w:p>
  <w:p w:rsidR="00954EE5" w:rsidRDefault="00954E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35D"/>
    <w:multiLevelType w:val="hybridMultilevel"/>
    <w:tmpl w:val="7F682D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DB7510B"/>
    <w:multiLevelType w:val="hybridMultilevel"/>
    <w:tmpl w:val="CC08E9B0"/>
    <w:lvl w:ilvl="0" w:tplc="6158E7EC">
      <w:start w:val="1"/>
      <w:numFmt w:val="bullet"/>
      <w:lvlText w:val="–"/>
      <w:lvlJc w:val="left"/>
      <w:pPr>
        <w:ind w:left="1980" w:hanging="360"/>
      </w:pPr>
      <w:rPr>
        <w:rFonts w:ascii="Arial" w:hAnsi="Aria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0F345FD5"/>
    <w:multiLevelType w:val="hybridMultilevel"/>
    <w:tmpl w:val="6E56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CC076F"/>
    <w:multiLevelType w:val="multilevel"/>
    <w:tmpl w:val="F7E6F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2725E11"/>
    <w:multiLevelType w:val="hybridMultilevel"/>
    <w:tmpl w:val="F53209AC"/>
    <w:lvl w:ilvl="0" w:tplc="4D5C2DD4">
      <w:start w:val="1"/>
      <w:numFmt w:val="bullet"/>
      <w:lvlText w:val="•"/>
      <w:lvlJc w:val="left"/>
      <w:pPr>
        <w:tabs>
          <w:tab w:val="num" w:pos="720"/>
        </w:tabs>
        <w:ind w:left="720" w:hanging="360"/>
      </w:pPr>
      <w:rPr>
        <w:rFonts w:ascii="Arial" w:hAnsi="Arial" w:hint="default"/>
      </w:rPr>
    </w:lvl>
    <w:lvl w:ilvl="1" w:tplc="9476E834">
      <w:start w:val="1"/>
      <w:numFmt w:val="bullet"/>
      <w:lvlText w:val="•"/>
      <w:lvlJc w:val="left"/>
      <w:pPr>
        <w:tabs>
          <w:tab w:val="num" w:pos="1440"/>
        </w:tabs>
        <w:ind w:left="1440" w:hanging="360"/>
      </w:pPr>
      <w:rPr>
        <w:rFonts w:ascii="Arial" w:hAnsi="Arial" w:hint="default"/>
      </w:rPr>
    </w:lvl>
    <w:lvl w:ilvl="2" w:tplc="A0AA3452" w:tentative="1">
      <w:start w:val="1"/>
      <w:numFmt w:val="bullet"/>
      <w:lvlText w:val="•"/>
      <w:lvlJc w:val="left"/>
      <w:pPr>
        <w:tabs>
          <w:tab w:val="num" w:pos="2160"/>
        </w:tabs>
        <w:ind w:left="2160" w:hanging="360"/>
      </w:pPr>
      <w:rPr>
        <w:rFonts w:ascii="Arial" w:hAnsi="Arial" w:hint="default"/>
      </w:rPr>
    </w:lvl>
    <w:lvl w:ilvl="3" w:tplc="75D28684" w:tentative="1">
      <w:start w:val="1"/>
      <w:numFmt w:val="bullet"/>
      <w:lvlText w:val="•"/>
      <w:lvlJc w:val="left"/>
      <w:pPr>
        <w:tabs>
          <w:tab w:val="num" w:pos="2880"/>
        </w:tabs>
        <w:ind w:left="2880" w:hanging="360"/>
      </w:pPr>
      <w:rPr>
        <w:rFonts w:ascii="Arial" w:hAnsi="Arial" w:hint="default"/>
      </w:rPr>
    </w:lvl>
    <w:lvl w:ilvl="4" w:tplc="DB82B30E" w:tentative="1">
      <w:start w:val="1"/>
      <w:numFmt w:val="bullet"/>
      <w:lvlText w:val="•"/>
      <w:lvlJc w:val="left"/>
      <w:pPr>
        <w:tabs>
          <w:tab w:val="num" w:pos="3600"/>
        </w:tabs>
        <w:ind w:left="3600" w:hanging="360"/>
      </w:pPr>
      <w:rPr>
        <w:rFonts w:ascii="Arial" w:hAnsi="Arial" w:hint="default"/>
      </w:rPr>
    </w:lvl>
    <w:lvl w:ilvl="5" w:tplc="B31E1E4E" w:tentative="1">
      <w:start w:val="1"/>
      <w:numFmt w:val="bullet"/>
      <w:lvlText w:val="•"/>
      <w:lvlJc w:val="left"/>
      <w:pPr>
        <w:tabs>
          <w:tab w:val="num" w:pos="4320"/>
        </w:tabs>
        <w:ind w:left="4320" w:hanging="360"/>
      </w:pPr>
      <w:rPr>
        <w:rFonts w:ascii="Arial" w:hAnsi="Arial" w:hint="default"/>
      </w:rPr>
    </w:lvl>
    <w:lvl w:ilvl="6" w:tplc="DACA0AC4" w:tentative="1">
      <w:start w:val="1"/>
      <w:numFmt w:val="bullet"/>
      <w:lvlText w:val="•"/>
      <w:lvlJc w:val="left"/>
      <w:pPr>
        <w:tabs>
          <w:tab w:val="num" w:pos="5040"/>
        </w:tabs>
        <w:ind w:left="5040" w:hanging="360"/>
      </w:pPr>
      <w:rPr>
        <w:rFonts w:ascii="Arial" w:hAnsi="Arial" w:hint="default"/>
      </w:rPr>
    </w:lvl>
    <w:lvl w:ilvl="7" w:tplc="3FD2D75C" w:tentative="1">
      <w:start w:val="1"/>
      <w:numFmt w:val="bullet"/>
      <w:lvlText w:val="•"/>
      <w:lvlJc w:val="left"/>
      <w:pPr>
        <w:tabs>
          <w:tab w:val="num" w:pos="5760"/>
        </w:tabs>
        <w:ind w:left="5760" w:hanging="360"/>
      </w:pPr>
      <w:rPr>
        <w:rFonts w:ascii="Arial" w:hAnsi="Arial" w:hint="default"/>
      </w:rPr>
    </w:lvl>
    <w:lvl w:ilvl="8" w:tplc="9D3C9F58" w:tentative="1">
      <w:start w:val="1"/>
      <w:numFmt w:val="bullet"/>
      <w:lvlText w:val="•"/>
      <w:lvlJc w:val="left"/>
      <w:pPr>
        <w:tabs>
          <w:tab w:val="num" w:pos="6480"/>
        </w:tabs>
        <w:ind w:left="6480" w:hanging="360"/>
      </w:pPr>
      <w:rPr>
        <w:rFonts w:ascii="Arial" w:hAnsi="Arial" w:hint="default"/>
      </w:rPr>
    </w:lvl>
  </w:abstractNum>
  <w:abstractNum w:abstractNumId="5">
    <w:nsid w:val="17D33C75"/>
    <w:multiLevelType w:val="hybridMultilevel"/>
    <w:tmpl w:val="11AE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B840E0"/>
    <w:multiLevelType w:val="hybridMultilevel"/>
    <w:tmpl w:val="6052B902"/>
    <w:lvl w:ilvl="0" w:tplc="3D1CE60E">
      <w:start w:val="30"/>
      <w:numFmt w:val="bullet"/>
      <w:lvlText w:val=""/>
      <w:lvlJc w:val="left"/>
      <w:pPr>
        <w:tabs>
          <w:tab w:val="num" w:pos="720"/>
        </w:tabs>
        <w:ind w:left="720" w:hanging="360"/>
      </w:pPr>
      <w:rPr>
        <w:rFonts w:ascii="Symbol" w:eastAsia="Times New Roman"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nsid w:val="1F901042"/>
    <w:multiLevelType w:val="hybridMultilevel"/>
    <w:tmpl w:val="C24C60D6"/>
    <w:lvl w:ilvl="0" w:tplc="6158E7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C55E99"/>
    <w:multiLevelType w:val="hybridMultilevel"/>
    <w:tmpl w:val="B6EE3E5E"/>
    <w:lvl w:ilvl="0" w:tplc="04090001">
      <w:start w:val="1"/>
      <w:numFmt w:val="bullet"/>
      <w:lvlText w:val=""/>
      <w:lvlJc w:val="left"/>
      <w:pPr>
        <w:ind w:left="637" w:hanging="360"/>
      </w:pPr>
      <w:rPr>
        <w:rFonts w:ascii="Symbol" w:hAnsi="Symbol" w:hint="default"/>
      </w:rPr>
    </w:lvl>
    <w:lvl w:ilvl="1" w:tplc="04090003" w:tentative="1">
      <w:start w:val="1"/>
      <w:numFmt w:val="bullet"/>
      <w:lvlText w:val="o"/>
      <w:lvlJc w:val="left"/>
      <w:pPr>
        <w:ind w:left="1357" w:hanging="360"/>
      </w:pPr>
      <w:rPr>
        <w:rFonts w:ascii="Courier New" w:hAnsi="Courier New" w:hint="default"/>
      </w:rPr>
    </w:lvl>
    <w:lvl w:ilvl="2" w:tplc="04090005" w:tentative="1">
      <w:start w:val="1"/>
      <w:numFmt w:val="bullet"/>
      <w:lvlText w:val=""/>
      <w:lvlJc w:val="left"/>
      <w:pPr>
        <w:ind w:left="2077" w:hanging="360"/>
      </w:pPr>
      <w:rPr>
        <w:rFonts w:ascii="Wingdings" w:hAnsi="Wingdings" w:hint="default"/>
      </w:rPr>
    </w:lvl>
    <w:lvl w:ilvl="3" w:tplc="04090001" w:tentative="1">
      <w:start w:val="1"/>
      <w:numFmt w:val="bullet"/>
      <w:lvlText w:val=""/>
      <w:lvlJc w:val="left"/>
      <w:pPr>
        <w:ind w:left="2797" w:hanging="360"/>
      </w:pPr>
      <w:rPr>
        <w:rFonts w:ascii="Symbol" w:hAnsi="Symbol" w:hint="default"/>
      </w:rPr>
    </w:lvl>
    <w:lvl w:ilvl="4" w:tplc="04090003" w:tentative="1">
      <w:start w:val="1"/>
      <w:numFmt w:val="bullet"/>
      <w:lvlText w:val="o"/>
      <w:lvlJc w:val="left"/>
      <w:pPr>
        <w:ind w:left="3517" w:hanging="360"/>
      </w:pPr>
      <w:rPr>
        <w:rFonts w:ascii="Courier New" w:hAnsi="Courier New" w:hint="default"/>
      </w:rPr>
    </w:lvl>
    <w:lvl w:ilvl="5" w:tplc="04090005" w:tentative="1">
      <w:start w:val="1"/>
      <w:numFmt w:val="bullet"/>
      <w:lvlText w:val=""/>
      <w:lvlJc w:val="left"/>
      <w:pPr>
        <w:ind w:left="4237" w:hanging="360"/>
      </w:pPr>
      <w:rPr>
        <w:rFonts w:ascii="Wingdings" w:hAnsi="Wingdings" w:hint="default"/>
      </w:rPr>
    </w:lvl>
    <w:lvl w:ilvl="6" w:tplc="04090001" w:tentative="1">
      <w:start w:val="1"/>
      <w:numFmt w:val="bullet"/>
      <w:lvlText w:val=""/>
      <w:lvlJc w:val="left"/>
      <w:pPr>
        <w:ind w:left="4957" w:hanging="360"/>
      </w:pPr>
      <w:rPr>
        <w:rFonts w:ascii="Symbol" w:hAnsi="Symbol" w:hint="default"/>
      </w:rPr>
    </w:lvl>
    <w:lvl w:ilvl="7" w:tplc="04090003" w:tentative="1">
      <w:start w:val="1"/>
      <w:numFmt w:val="bullet"/>
      <w:lvlText w:val="o"/>
      <w:lvlJc w:val="left"/>
      <w:pPr>
        <w:ind w:left="5677" w:hanging="360"/>
      </w:pPr>
      <w:rPr>
        <w:rFonts w:ascii="Courier New" w:hAnsi="Courier New" w:hint="default"/>
      </w:rPr>
    </w:lvl>
    <w:lvl w:ilvl="8" w:tplc="04090005" w:tentative="1">
      <w:start w:val="1"/>
      <w:numFmt w:val="bullet"/>
      <w:lvlText w:val=""/>
      <w:lvlJc w:val="left"/>
      <w:pPr>
        <w:ind w:left="6397" w:hanging="360"/>
      </w:pPr>
      <w:rPr>
        <w:rFonts w:ascii="Wingdings" w:hAnsi="Wingdings" w:hint="default"/>
      </w:rPr>
    </w:lvl>
  </w:abstractNum>
  <w:abstractNum w:abstractNumId="9">
    <w:nsid w:val="22E556BB"/>
    <w:multiLevelType w:val="hybridMultilevel"/>
    <w:tmpl w:val="326A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6B794B"/>
    <w:multiLevelType w:val="hybridMultilevel"/>
    <w:tmpl w:val="FD4611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806F78"/>
    <w:multiLevelType w:val="hybridMultilevel"/>
    <w:tmpl w:val="2A86B13C"/>
    <w:lvl w:ilvl="0" w:tplc="6158E7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4E77D3"/>
    <w:multiLevelType w:val="hybridMultilevel"/>
    <w:tmpl w:val="3C44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AC194E"/>
    <w:multiLevelType w:val="hybridMultilevel"/>
    <w:tmpl w:val="F7E6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037459"/>
    <w:multiLevelType w:val="hybridMultilevel"/>
    <w:tmpl w:val="82B6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412A7F"/>
    <w:multiLevelType w:val="hybridMultilevel"/>
    <w:tmpl w:val="A6B88016"/>
    <w:lvl w:ilvl="0" w:tplc="4882F5C2">
      <w:numFmt w:val="bullet"/>
      <w:lvlText w:val="-"/>
      <w:lvlJc w:val="left"/>
      <w:pPr>
        <w:ind w:left="720" w:hanging="360"/>
      </w:pPr>
      <w:rPr>
        <w:rFonts w:ascii="Myriad Pro" w:eastAsia="MS Mincho" w:hAnsi="Myriad Pro"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BC365B3"/>
    <w:multiLevelType w:val="hybridMultilevel"/>
    <w:tmpl w:val="8402E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895E79"/>
    <w:multiLevelType w:val="hybridMultilevel"/>
    <w:tmpl w:val="2FF08B44"/>
    <w:lvl w:ilvl="0" w:tplc="6158E7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742D26"/>
    <w:multiLevelType w:val="hybridMultilevel"/>
    <w:tmpl w:val="A886B1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CE312A"/>
    <w:multiLevelType w:val="hybridMultilevel"/>
    <w:tmpl w:val="858A80E6"/>
    <w:lvl w:ilvl="0" w:tplc="579097B2">
      <w:start w:val="1"/>
      <w:numFmt w:val="bullet"/>
      <w:lvlText w:val=""/>
      <w:lvlJc w:val="left"/>
      <w:pPr>
        <w:tabs>
          <w:tab w:val="num" w:pos="720"/>
        </w:tabs>
        <w:ind w:left="720" w:hanging="360"/>
      </w:pPr>
      <w:rPr>
        <w:rFonts w:ascii="Wingdings" w:hAnsi="Wingdings" w:hint="default"/>
      </w:rPr>
    </w:lvl>
    <w:lvl w:ilvl="1" w:tplc="13863F6C">
      <w:start w:val="1"/>
      <w:numFmt w:val="bullet"/>
      <w:lvlText w:val=""/>
      <w:lvlJc w:val="left"/>
      <w:pPr>
        <w:tabs>
          <w:tab w:val="num" w:pos="1440"/>
        </w:tabs>
        <w:ind w:left="1440" w:hanging="360"/>
      </w:pPr>
      <w:rPr>
        <w:rFonts w:ascii="Wingdings" w:hAnsi="Wingdings" w:hint="default"/>
      </w:rPr>
    </w:lvl>
    <w:lvl w:ilvl="2" w:tplc="7C88D198" w:tentative="1">
      <w:start w:val="1"/>
      <w:numFmt w:val="bullet"/>
      <w:lvlText w:val=""/>
      <w:lvlJc w:val="left"/>
      <w:pPr>
        <w:tabs>
          <w:tab w:val="num" w:pos="2160"/>
        </w:tabs>
        <w:ind w:left="2160" w:hanging="360"/>
      </w:pPr>
      <w:rPr>
        <w:rFonts w:ascii="Wingdings" w:hAnsi="Wingdings" w:hint="default"/>
      </w:rPr>
    </w:lvl>
    <w:lvl w:ilvl="3" w:tplc="6340FD94" w:tentative="1">
      <w:start w:val="1"/>
      <w:numFmt w:val="bullet"/>
      <w:lvlText w:val=""/>
      <w:lvlJc w:val="left"/>
      <w:pPr>
        <w:tabs>
          <w:tab w:val="num" w:pos="2880"/>
        </w:tabs>
        <w:ind w:left="2880" w:hanging="360"/>
      </w:pPr>
      <w:rPr>
        <w:rFonts w:ascii="Wingdings" w:hAnsi="Wingdings" w:hint="default"/>
      </w:rPr>
    </w:lvl>
    <w:lvl w:ilvl="4" w:tplc="D4925FC2" w:tentative="1">
      <w:start w:val="1"/>
      <w:numFmt w:val="bullet"/>
      <w:lvlText w:val=""/>
      <w:lvlJc w:val="left"/>
      <w:pPr>
        <w:tabs>
          <w:tab w:val="num" w:pos="3600"/>
        </w:tabs>
        <w:ind w:left="3600" w:hanging="360"/>
      </w:pPr>
      <w:rPr>
        <w:rFonts w:ascii="Wingdings" w:hAnsi="Wingdings" w:hint="default"/>
      </w:rPr>
    </w:lvl>
    <w:lvl w:ilvl="5" w:tplc="EAB00AD0" w:tentative="1">
      <w:start w:val="1"/>
      <w:numFmt w:val="bullet"/>
      <w:lvlText w:val=""/>
      <w:lvlJc w:val="left"/>
      <w:pPr>
        <w:tabs>
          <w:tab w:val="num" w:pos="4320"/>
        </w:tabs>
        <w:ind w:left="4320" w:hanging="360"/>
      </w:pPr>
      <w:rPr>
        <w:rFonts w:ascii="Wingdings" w:hAnsi="Wingdings" w:hint="default"/>
      </w:rPr>
    </w:lvl>
    <w:lvl w:ilvl="6" w:tplc="3CA26E1C" w:tentative="1">
      <w:start w:val="1"/>
      <w:numFmt w:val="bullet"/>
      <w:lvlText w:val=""/>
      <w:lvlJc w:val="left"/>
      <w:pPr>
        <w:tabs>
          <w:tab w:val="num" w:pos="5040"/>
        </w:tabs>
        <w:ind w:left="5040" w:hanging="360"/>
      </w:pPr>
      <w:rPr>
        <w:rFonts w:ascii="Wingdings" w:hAnsi="Wingdings" w:hint="default"/>
      </w:rPr>
    </w:lvl>
    <w:lvl w:ilvl="7" w:tplc="B04A7B0E" w:tentative="1">
      <w:start w:val="1"/>
      <w:numFmt w:val="bullet"/>
      <w:lvlText w:val=""/>
      <w:lvlJc w:val="left"/>
      <w:pPr>
        <w:tabs>
          <w:tab w:val="num" w:pos="5760"/>
        </w:tabs>
        <w:ind w:left="5760" w:hanging="360"/>
      </w:pPr>
      <w:rPr>
        <w:rFonts w:ascii="Wingdings" w:hAnsi="Wingdings" w:hint="default"/>
      </w:rPr>
    </w:lvl>
    <w:lvl w:ilvl="8" w:tplc="353E0BC6" w:tentative="1">
      <w:start w:val="1"/>
      <w:numFmt w:val="bullet"/>
      <w:lvlText w:val=""/>
      <w:lvlJc w:val="left"/>
      <w:pPr>
        <w:tabs>
          <w:tab w:val="num" w:pos="6480"/>
        </w:tabs>
        <w:ind w:left="6480" w:hanging="360"/>
      </w:pPr>
      <w:rPr>
        <w:rFonts w:ascii="Wingdings" w:hAnsi="Wingdings" w:hint="default"/>
      </w:rPr>
    </w:lvl>
  </w:abstractNum>
  <w:abstractNum w:abstractNumId="20">
    <w:nsid w:val="40ED0E26"/>
    <w:multiLevelType w:val="hybridMultilevel"/>
    <w:tmpl w:val="19D0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BC665E"/>
    <w:multiLevelType w:val="hybridMultilevel"/>
    <w:tmpl w:val="E064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3C0F7D"/>
    <w:multiLevelType w:val="hybridMultilevel"/>
    <w:tmpl w:val="A0E4FBF8"/>
    <w:lvl w:ilvl="0" w:tplc="DD161A86">
      <w:start w:val="1"/>
      <w:numFmt w:val="bullet"/>
      <w:lvlText w:val=""/>
      <w:lvlJc w:val="left"/>
      <w:pPr>
        <w:tabs>
          <w:tab w:val="num" w:pos="720"/>
        </w:tabs>
        <w:ind w:left="720" w:hanging="360"/>
      </w:pPr>
      <w:rPr>
        <w:rFonts w:ascii="Wingdings" w:hAnsi="Wingdings" w:hint="default"/>
      </w:rPr>
    </w:lvl>
    <w:lvl w:ilvl="1" w:tplc="EEDE7A38">
      <w:start w:val="1"/>
      <w:numFmt w:val="bullet"/>
      <w:lvlText w:val=""/>
      <w:lvlJc w:val="left"/>
      <w:pPr>
        <w:tabs>
          <w:tab w:val="num" w:pos="1440"/>
        </w:tabs>
        <w:ind w:left="1440" w:hanging="360"/>
      </w:pPr>
      <w:rPr>
        <w:rFonts w:ascii="Wingdings" w:hAnsi="Wingdings" w:hint="default"/>
      </w:rPr>
    </w:lvl>
    <w:lvl w:ilvl="2" w:tplc="45C6223C" w:tentative="1">
      <w:start w:val="1"/>
      <w:numFmt w:val="bullet"/>
      <w:lvlText w:val=""/>
      <w:lvlJc w:val="left"/>
      <w:pPr>
        <w:tabs>
          <w:tab w:val="num" w:pos="2160"/>
        </w:tabs>
        <w:ind w:left="2160" w:hanging="360"/>
      </w:pPr>
      <w:rPr>
        <w:rFonts w:ascii="Wingdings" w:hAnsi="Wingdings" w:hint="default"/>
      </w:rPr>
    </w:lvl>
    <w:lvl w:ilvl="3" w:tplc="DC2E7AE4" w:tentative="1">
      <w:start w:val="1"/>
      <w:numFmt w:val="bullet"/>
      <w:lvlText w:val=""/>
      <w:lvlJc w:val="left"/>
      <w:pPr>
        <w:tabs>
          <w:tab w:val="num" w:pos="2880"/>
        </w:tabs>
        <w:ind w:left="2880" w:hanging="360"/>
      </w:pPr>
      <w:rPr>
        <w:rFonts w:ascii="Wingdings" w:hAnsi="Wingdings" w:hint="default"/>
      </w:rPr>
    </w:lvl>
    <w:lvl w:ilvl="4" w:tplc="EEA6F096" w:tentative="1">
      <w:start w:val="1"/>
      <w:numFmt w:val="bullet"/>
      <w:lvlText w:val=""/>
      <w:lvlJc w:val="left"/>
      <w:pPr>
        <w:tabs>
          <w:tab w:val="num" w:pos="3600"/>
        </w:tabs>
        <w:ind w:left="3600" w:hanging="360"/>
      </w:pPr>
      <w:rPr>
        <w:rFonts w:ascii="Wingdings" w:hAnsi="Wingdings" w:hint="default"/>
      </w:rPr>
    </w:lvl>
    <w:lvl w:ilvl="5" w:tplc="6E9821D2" w:tentative="1">
      <w:start w:val="1"/>
      <w:numFmt w:val="bullet"/>
      <w:lvlText w:val=""/>
      <w:lvlJc w:val="left"/>
      <w:pPr>
        <w:tabs>
          <w:tab w:val="num" w:pos="4320"/>
        </w:tabs>
        <w:ind w:left="4320" w:hanging="360"/>
      </w:pPr>
      <w:rPr>
        <w:rFonts w:ascii="Wingdings" w:hAnsi="Wingdings" w:hint="default"/>
      </w:rPr>
    </w:lvl>
    <w:lvl w:ilvl="6" w:tplc="C840B5C0" w:tentative="1">
      <w:start w:val="1"/>
      <w:numFmt w:val="bullet"/>
      <w:lvlText w:val=""/>
      <w:lvlJc w:val="left"/>
      <w:pPr>
        <w:tabs>
          <w:tab w:val="num" w:pos="5040"/>
        </w:tabs>
        <w:ind w:left="5040" w:hanging="360"/>
      </w:pPr>
      <w:rPr>
        <w:rFonts w:ascii="Wingdings" w:hAnsi="Wingdings" w:hint="default"/>
      </w:rPr>
    </w:lvl>
    <w:lvl w:ilvl="7" w:tplc="06B0DCC6" w:tentative="1">
      <w:start w:val="1"/>
      <w:numFmt w:val="bullet"/>
      <w:lvlText w:val=""/>
      <w:lvlJc w:val="left"/>
      <w:pPr>
        <w:tabs>
          <w:tab w:val="num" w:pos="5760"/>
        </w:tabs>
        <w:ind w:left="5760" w:hanging="360"/>
      </w:pPr>
      <w:rPr>
        <w:rFonts w:ascii="Wingdings" w:hAnsi="Wingdings" w:hint="default"/>
      </w:rPr>
    </w:lvl>
    <w:lvl w:ilvl="8" w:tplc="1E8EA112" w:tentative="1">
      <w:start w:val="1"/>
      <w:numFmt w:val="bullet"/>
      <w:lvlText w:val=""/>
      <w:lvlJc w:val="left"/>
      <w:pPr>
        <w:tabs>
          <w:tab w:val="num" w:pos="6480"/>
        </w:tabs>
        <w:ind w:left="6480" w:hanging="360"/>
      </w:pPr>
      <w:rPr>
        <w:rFonts w:ascii="Wingdings" w:hAnsi="Wingdings" w:hint="default"/>
      </w:rPr>
    </w:lvl>
  </w:abstractNum>
  <w:abstractNum w:abstractNumId="23">
    <w:nsid w:val="4A933D4F"/>
    <w:multiLevelType w:val="hybridMultilevel"/>
    <w:tmpl w:val="88EAD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605760"/>
    <w:multiLevelType w:val="hybridMultilevel"/>
    <w:tmpl w:val="75EE90E6"/>
    <w:lvl w:ilvl="0" w:tplc="6158E7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1D435E"/>
    <w:multiLevelType w:val="hybridMultilevel"/>
    <w:tmpl w:val="51CC763E"/>
    <w:lvl w:ilvl="0" w:tplc="A8E4B630">
      <w:start w:val="1"/>
      <w:numFmt w:val="bullet"/>
      <w:lvlText w:val=""/>
      <w:lvlJc w:val="left"/>
      <w:pPr>
        <w:tabs>
          <w:tab w:val="num" w:pos="720"/>
        </w:tabs>
        <w:ind w:left="720" w:hanging="360"/>
      </w:pPr>
      <w:rPr>
        <w:rFonts w:ascii="Wingdings" w:hAnsi="Wingdings" w:hint="default"/>
      </w:rPr>
    </w:lvl>
    <w:lvl w:ilvl="1" w:tplc="F3E095BA">
      <w:start w:val="1"/>
      <w:numFmt w:val="bullet"/>
      <w:lvlText w:val=""/>
      <w:lvlJc w:val="left"/>
      <w:pPr>
        <w:tabs>
          <w:tab w:val="num" w:pos="1440"/>
        </w:tabs>
        <w:ind w:left="1440" w:hanging="360"/>
      </w:pPr>
      <w:rPr>
        <w:rFonts w:ascii="Wingdings" w:hAnsi="Wingdings" w:hint="default"/>
      </w:rPr>
    </w:lvl>
    <w:lvl w:ilvl="2" w:tplc="80944544" w:tentative="1">
      <w:start w:val="1"/>
      <w:numFmt w:val="bullet"/>
      <w:lvlText w:val=""/>
      <w:lvlJc w:val="left"/>
      <w:pPr>
        <w:tabs>
          <w:tab w:val="num" w:pos="2160"/>
        </w:tabs>
        <w:ind w:left="2160" w:hanging="360"/>
      </w:pPr>
      <w:rPr>
        <w:rFonts w:ascii="Wingdings" w:hAnsi="Wingdings" w:hint="default"/>
      </w:rPr>
    </w:lvl>
    <w:lvl w:ilvl="3" w:tplc="B1CEBDF4" w:tentative="1">
      <w:start w:val="1"/>
      <w:numFmt w:val="bullet"/>
      <w:lvlText w:val=""/>
      <w:lvlJc w:val="left"/>
      <w:pPr>
        <w:tabs>
          <w:tab w:val="num" w:pos="2880"/>
        </w:tabs>
        <w:ind w:left="2880" w:hanging="360"/>
      </w:pPr>
      <w:rPr>
        <w:rFonts w:ascii="Wingdings" w:hAnsi="Wingdings" w:hint="default"/>
      </w:rPr>
    </w:lvl>
    <w:lvl w:ilvl="4" w:tplc="A98E3C04" w:tentative="1">
      <w:start w:val="1"/>
      <w:numFmt w:val="bullet"/>
      <w:lvlText w:val=""/>
      <w:lvlJc w:val="left"/>
      <w:pPr>
        <w:tabs>
          <w:tab w:val="num" w:pos="3600"/>
        </w:tabs>
        <w:ind w:left="3600" w:hanging="360"/>
      </w:pPr>
      <w:rPr>
        <w:rFonts w:ascii="Wingdings" w:hAnsi="Wingdings" w:hint="default"/>
      </w:rPr>
    </w:lvl>
    <w:lvl w:ilvl="5" w:tplc="E758B126" w:tentative="1">
      <w:start w:val="1"/>
      <w:numFmt w:val="bullet"/>
      <w:lvlText w:val=""/>
      <w:lvlJc w:val="left"/>
      <w:pPr>
        <w:tabs>
          <w:tab w:val="num" w:pos="4320"/>
        </w:tabs>
        <w:ind w:left="4320" w:hanging="360"/>
      </w:pPr>
      <w:rPr>
        <w:rFonts w:ascii="Wingdings" w:hAnsi="Wingdings" w:hint="default"/>
      </w:rPr>
    </w:lvl>
    <w:lvl w:ilvl="6" w:tplc="8710D4EE" w:tentative="1">
      <w:start w:val="1"/>
      <w:numFmt w:val="bullet"/>
      <w:lvlText w:val=""/>
      <w:lvlJc w:val="left"/>
      <w:pPr>
        <w:tabs>
          <w:tab w:val="num" w:pos="5040"/>
        </w:tabs>
        <w:ind w:left="5040" w:hanging="360"/>
      </w:pPr>
      <w:rPr>
        <w:rFonts w:ascii="Wingdings" w:hAnsi="Wingdings" w:hint="default"/>
      </w:rPr>
    </w:lvl>
    <w:lvl w:ilvl="7" w:tplc="321EFC34" w:tentative="1">
      <w:start w:val="1"/>
      <w:numFmt w:val="bullet"/>
      <w:lvlText w:val=""/>
      <w:lvlJc w:val="left"/>
      <w:pPr>
        <w:tabs>
          <w:tab w:val="num" w:pos="5760"/>
        </w:tabs>
        <w:ind w:left="5760" w:hanging="360"/>
      </w:pPr>
      <w:rPr>
        <w:rFonts w:ascii="Wingdings" w:hAnsi="Wingdings" w:hint="default"/>
      </w:rPr>
    </w:lvl>
    <w:lvl w:ilvl="8" w:tplc="1346A99C" w:tentative="1">
      <w:start w:val="1"/>
      <w:numFmt w:val="bullet"/>
      <w:lvlText w:val=""/>
      <w:lvlJc w:val="left"/>
      <w:pPr>
        <w:tabs>
          <w:tab w:val="num" w:pos="6480"/>
        </w:tabs>
        <w:ind w:left="6480" w:hanging="360"/>
      </w:pPr>
      <w:rPr>
        <w:rFonts w:ascii="Wingdings" w:hAnsi="Wingdings" w:hint="default"/>
      </w:rPr>
    </w:lvl>
  </w:abstractNum>
  <w:abstractNum w:abstractNumId="26">
    <w:nsid w:val="4F7217BE"/>
    <w:multiLevelType w:val="hybridMultilevel"/>
    <w:tmpl w:val="19702990"/>
    <w:lvl w:ilvl="0" w:tplc="A02C420E">
      <w:start w:val="1"/>
      <w:numFmt w:val="bullet"/>
      <w:lvlText w:val="-"/>
      <w:lvlJc w:val="left"/>
      <w:pPr>
        <w:tabs>
          <w:tab w:val="num" w:pos="720"/>
        </w:tabs>
        <w:ind w:left="720" w:hanging="360"/>
      </w:pPr>
      <w:rPr>
        <w:rFonts w:ascii="System" w:eastAsia="Times New Roman" w:hAnsi="System"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02677A6"/>
    <w:multiLevelType w:val="hybridMultilevel"/>
    <w:tmpl w:val="ECD09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D44F16"/>
    <w:multiLevelType w:val="hybridMultilevel"/>
    <w:tmpl w:val="8C2C12E2"/>
    <w:lvl w:ilvl="0" w:tplc="6158E7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3416DD"/>
    <w:multiLevelType w:val="hybridMultilevel"/>
    <w:tmpl w:val="8C3A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067410"/>
    <w:multiLevelType w:val="hybridMultilevel"/>
    <w:tmpl w:val="C64A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7174D8"/>
    <w:multiLevelType w:val="hybridMultilevel"/>
    <w:tmpl w:val="87A0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C84640"/>
    <w:multiLevelType w:val="hybridMultilevel"/>
    <w:tmpl w:val="AF6EA6B8"/>
    <w:lvl w:ilvl="0" w:tplc="8F7E67AA">
      <w:start w:val="1"/>
      <w:numFmt w:val="bullet"/>
      <w:lvlText w:val="-"/>
      <w:lvlJc w:val="left"/>
      <w:pPr>
        <w:tabs>
          <w:tab w:val="num" w:pos="720"/>
        </w:tabs>
        <w:ind w:left="720" w:hanging="360"/>
      </w:pPr>
      <w:rPr>
        <w:rFonts w:ascii="Times New Roman" w:hAnsi="Times New Roman" w:hint="default"/>
      </w:rPr>
    </w:lvl>
    <w:lvl w:ilvl="1" w:tplc="7E08676E" w:tentative="1">
      <w:start w:val="1"/>
      <w:numFmt w:val="bullet"/>
      <w:lvlText w:val="-"/>
      <w:lvlJc w:val="left"/>
      <w:pPr>
        <w:tabs>
          <w:tab w:val="num" w:pos="1440"/>
        </w:tabs>
        <w:ind w:left="1440" w:hanging="360"/>
      </w:pPr>
      <w:rPr>
        <w:rFonts w:ascii="Times New Roman" w:hAnsi="Times New Roman" w:hint="default"/>
      </w:rPr>
    </w:lvl>
    <w:lvl w:ilvl="2" w:tplc="77E4F68E">
      <w:start w:val="1"/>
      <w:numFmt w:val="bullet"/>
      <w:lvlText w:val="-"/>
      <w:lvlJc w:val="left"/>
      <w:pPr>
        <w:tabs>
          <w:tab w:val="num" w:pos="2160"/>
        </w:tabs>
        <w:ind w:left="2160" w:hanging="360"/>
      </w:pPr>
      <w:rPr>
        <w:rFonts w:ascii="Times New Roman" w:hAnsi="Times New Roman" w:hint="default"/>
      </w:rPr>
    </w:lvl>
    <w:lvl w:ilvl="3" w:tplc="50E01EE6" w:tentative="1">
      <w:start w:val="1"/>
      <w:numFmt w:val="bullet"/>
      <w:lvlText w:val="-"/>
      <w:lvlJc w:val="left"/>
      <w:pPr>
        <w:tabs>
          <w:tab w:val="num" w:pos="2880"/>
        </w:tabs>
        <w:ind w:left="2880" w:hanging="360"/>
      </w:pPr>
      <w:rPr>
        <w:rFonts w:ascii="Times New Roman" w:hAnsi="Times New Roman" w:hint="default"/>
      </w:rPr>
    </w:lvl>
    <w:lvl w:ilvl="4" w:tplc="A3267C20" w:tentative="1">
      <w:start w:val="1"/>
      <w:numFmt w:val="bullet"/>
      <w:lvlText w:val="-"/>
      <w:lvlJc w:val="left"/>
      <w:pPr>
        <w:tabs>
          <w:tab w:val="num" w:pos="3600"/>
        </w:tabs>
        <w:ind w:left="3600" w:hanging="360"/>
      </w:pPr>
      <w:rPr>
        <w:rFonts w:ascii="Times New Roman" w:hAnsi="Times New Roman" w:hint="default"/>
      </w:rPr>
    </w:lvl>
    <w:lvl w:ilvl="5" w:tplc="337A4D58" w:tentative="1">
      <w:start w:val="1"/>
      <w:numFmt w:val="bullet"/>
      <w:lvlText w:val="-"/>
      <w:lvlJc w:val="left"/>
      <w:pPr>
        <w:tabs>
          <w:tab w:val="num" w:pos="4320"/>
        </w:tabs>
        <w:ind w:left="4320" w:hanging="360"/>
      </w:pPr>
      <w:rPr>
        <w:rFonts w:ascii="Times New Roman" w:hAnsi="Times New Roman" w:hint="default"/>
      </w:rPr>
    </w:lvl>
    <w:lvl w:ilvl="6" w:tplc="7ABAB2AE" w:tentative="1">
      <w:start w:val="1"/>
      <w:numFmt w:val="bullet"/>
      <w:lvlText w:val="-"/>
      <w:lvlJc w:val="left"/>
      <w:pPr>
        <w:tabs>
          <w:tab w:val="num" w:pos="5040"/>
        </w:tabs>
        <w:ind w:left="5040" w:hanging="360"/>
      </w:pPr>
      <w:rPr>
        <w:rFonts w:ascii="Times New Roman" w:hAnsi="Times New Roman" w:hint="default"/>
      </w:rPr>
    </w:lvl>
    <w:lvl w:ilvl="7" w:tplc="421A53A4" w:tentative="1">
      <w:start w:val="1"/>
      <w:numFmt w:val="bullet"/>
      <w:lvlText w:val="-"/>
      <w:lvlJc w:val="left"/>
      <w:pPr>
        <w:tabs>
          <w:tab w:val="num" w:pos="5760"/>
        </w:tabs>
        <w:ind w:left="5760" w:hanging="360"/>
      </w:pPr>
      <w:rPr>
        <w:rFonts w:ascii="Times New Roman" w:hAnsi="Times New Roman" w:hint="default"/>
      </w:rPr>
    </w:lvl>
    <w:lvl w:ilvl="8" w:tplc="1188F75E"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5EE19B0"/>
    <w:multiLevelType w:val="hybridMultilevel"/>
    <w:tmpl w:val="5A3C2FE2"/>
    <w:lvl w:ilvl="0" w:tplc="79C85038">
      <w:start w:val="1"/>
      <w:numFmt w:val="bullet"/>
      <w:lvlText w:val="•"/>
      <w:lvlJc w:val="left"/>
      <w:pPr>
        <w:tabs>
          <w:tab w:val="num" w:pos="720"/>
        </w:tabs>
        <w:ind w:left="720" w:hanging="360"/>
      </w:pPr>
      <w:rPr>
        <w:rFonts w:ascii="Times New Roman" w:hAnsi="Times New Roman" w:hint="default"/>
      </w:rPr>
    </w:lvl>
    <w:lvl w:ilvl="1" w:tplc="CE481CA2" w:tentative="1">
      <w:start w:val="1"/>
      <w:numFmt w:val="bullet"/>
      <w:lvlText w:val="•"/>
      <w:lvlJc w:val="left"/>
      <w:pPr>
        <w:tabs>
          <w:tab w:val="num" w:pos="1440"/>
        </w:tabs>
        <w:ind w:left="1440" w:hanging="360"/>
      </w:pPr>
      <w:rPr>
        <w:rFonts w:ascii="Times New Roman" w:hAnsi="Times New Roman" w:hint="default"/>
      </w:rPr>
    </w:lvl>
    <w:lvl w:ilvl="2" w:tplc="BD3887CE" w:tentative="1">
      <w:start w:val="1"/>
      <w:numFmt w:val="bullet"/>
      <w:lvlText w:val="•"/>
      <w:lvlJc w:val="left"/>
      <w:pPr>
        <w:tabs>
          <w:tab w:val="num" w:pos="2160"/>
        </w:tabs>
        <w:ind w:left="2160" w:hanging="360"/>
      </w:pPr>
      <w:rPr>
        <w:rFonts w:ascii="Times New Roman" w:hAnsi="Times New Roman" w:hint="default"/>
      </w:rPr>
    </w:lvl>
    <w:lvl w:ilvl="3" w:tplc="6A3607F4" w:tentative="1">
      <w:start w:val="1"/>
      <w:numFmt w:val="bullet"/>
      <w:lvlText w:val="•"/>
      <w:lvlJc w:val="left"/>
      <w:pPr>
        <w:tabs>
          <w:tab w:val="num" w:pos="2880"/>
        </w:tabs>
        <w:ind w:left="2880" w:hanging="360"/>
      </w:pPr>
      <w:rPr>
        <w:rFonts w:ascii="Times New Roman" w:hAnsi="Times New Roman" w:hint="default"/>
      </w:rPr>
    </w:lvl>
    <w:lvl w:ilvl="4" w:tplc="5FF6C2DC" w:tentative="1">
      <w:start w:val="1"/>
      <w:numFmt w:val="bullet"/>
      <w:lvlText w:val="•"/>
      <w:lvlJc w:val="left"/>
      <w:pPr>
        <w:tabs>
          <w:tab w:val="num" w:pos="3600"/>
        </w:tabs>
        <w:ind w:left="3600" w:hanging="360"/>
      </w:pPr>
      <w:rPr>
        <w:rFonts w:ascii="Times New Roman" w:hAnsi="Times New Roman" w:hint="default"/>
      </w:rPr>
    </w:lvl>
    <w:lvl w:ilvl="5" w:tplc="EF30B99E" w:tentative="1">
      <w:start w:val="1"/>
      <w:numFmt w:val="bullet"/>
      <w:lvlText w:val="•"/>
      <w:lvlJc w:val="left"/>
      <w:pPr>
        <w:tabs>
          <w:tab w:val="num" w:pos="4320"/>
        </w:tabs>
        <w:ind w:left="4320" w:hanging="360"/>
      </w:pPr>
      <w:rPr>
        <w:rFonts w:ascii="Times New Roman" w:hAnsi="Times New Roman" w:hint="default"/>
      </w:rPr>
    </w:lvl>
    <w:lvl w:ilvl="6" w:tplc="681C92A6" w:tentative="1">
      <w:start w:val="1"/>
      <w:numFmt w:val="bullet"/>
      <w:lvlText w:val="•"/>
      <w:lvlJc w:val="left"/>
      <w:pPr>
        <w:tabs>
          <w:tab w:val="num" w:pos="5040"/>
        </w:tabs>
        <w:ind w:left="5040" w:hanging="360"/>
      </w:pPr>
      <w:rPr>
        <w:rFonts w:ascii="Times New Roman" w:hAnsi="Times New Roman" w:hint="default"/>
      </w:rPr>
    </w:lvl>
    <w:lvl w:ilvl="7" w:tplc="940E587A" w:tentative="1">
      <w:start w:val="1"/>
      <w:numFmt w:val="bullet"/>
      <w:lvlText w:val="•"/>
      <w:lvlJc w:val="left"/>
      <w:pPr>
        <w:tabs>
          <w:tab w:val="num" w:pos="5760"/>
        </w:tabs>
        <w:ind w:left="5760" w:hanging="360"/>
      </w:pPr>
      <w:rPr>
        <w:rFonts w:ascii="Times New Roman" w:hAnsi="Times New Roman" w:hint="default"/>
      </w:rPr>
    </w:lvl>
    <w:lvl w:ilvl="8" w:tplc="BB1CD14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C41372D"/>
    <w:multiLevelType w:val="hybridMultilevel"/>
    <w:tmpl w:val="BF6C0A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4FE0895"/>
    <w:multiLevelType w:val="hybridMultilevel"/>
    <w:tmpl w:val="DC844E90"/>
    <w:lvl w:ilvl="0" w:tplc="3D1CE60E">
      <w:start w:val="30"/>
      <w:numFmt w:val="bullet"/>
      <w:lvlText w:val=""/>
      <w:lvlJc w:val="left"/>
      <w:pPr>
        <w:tabs>
          <w:tab w:val="num" w:pos="720"/>
        </w:tabs>
        <w:ind w:left="720" w:hanging="360"/>
      </w:pPr>
      <w:rPr>
        <w:rFonts w:ascii="Symbol" w:eastAsia="Times New Roman"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6">
    <w:nsid w:val="76600FBD"/>
    <w:multiLevelType w:val="hybridMultilevel"/>
    <w:tmpl w:val="7040B9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6BA05D3"/>
    <w:multiLevelType w:val="hybridMultilevel"/>
    <w:tmpl w:val="646A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0"/>
  </w:num>
  <w:num w:numId="4">
    <w:abstractNumId w:val="16"/>
  </w:num>
  <w:num w:numId="5">
    <w:abstractNumId w:val="9"/>
  </w:num>
  <w:num w:numId="6">
    <w:abstractNumId w:val="3"/>
  </w:num>
  <w:num w:numId="7">
    <w:abstractNumId w:val="8"/>
  </w:num>
  <w:num w:numId="8">
    <w:abstractNumId w:val="37"/>
  </w:num>
  <w:num w:numId="9">
    <w:abstractNumId w:val="15"/>
  </w:num>
  <w:num w:numId="10">
    <w:abstractNumId w:val="34"/>
  </w:num>
  <w:num w:numId="11">
    <w:abstractNumId w:val="6"/>
  </w:num>
  <w:num w:numId="12">
    <w:abstractNumId w:val="35"/>
  </w:num>
  <w:num w:numId="13">
    <w:abstractNumId w:val="26"/>
  </w:num>
  <w:num w:numId="14">
    <w:abstractNumId w:val="7"/>
  </w:num>
  <w:num w:numId="15">
    <w:abstractNumId w:val="11"/>
  </w:num>
  <w:num w:numId="16">
    <w:abstractNumId w:val="30"/>
  </w:num>
  <w:num w:numId="17">
    <w:abstractNumId w:val="31"/>
  </w:num>
  <w:num w:numId="18">
    <w:abstractNumId w:val="29"/>
  </w:num>
  <w:num w:numId="19">
    <w:abstractNumId w:val="21"/>
  </w:num>
  <w:num w:numId="20">
    <w:abstractNumId w:val="24"/>
  </w:num>
  <w:num w:numId="21">
    <w:abstractNumId w:val="17"/>
  </w:num>
  <w:num w:numId="22">
    <w:abstractNumId w:val="28"/>
  </w:num>
  <w:num w:numId="23">
    <w:abstractNumId w:val="1"/>
  </w:num>
  <w:num w:numId="24">
    <w:abstractNumId w:val="20"/>
  </w:num>
  <w:num w:numId="25">
    <w:abstractNumId w:val="2"/>
  </w:num>
  <w:num w:numId="26">
    <w:abstractNumId w:val="12"/>
  </w:num>
  <w:num w:numId="27">
    <w:abstractNumId w:val="14"/>
  </w:num>
  <w:num w:numId="28">
    <w:abstractNumId w:val="23"/>
  </w:num>
  <w:num w:numId="29">
    <w:abstractNumId w:val="27"/>
  </w:num>
  <w:num w:numId="30">
    <w:abstractNumId w:val="22"/>
  </w:num>
  <w:num w:numId="31">
    <w:abstractNumId w:val="25"/>
  </w:num>
  <w:num w:numId="32">
    <w:abstractNumId w:val="19"/>
  </w:num>
  <w:num w:numId="33">
    <w:abstractNumId w:val="33"/>
  </w:num>
  <w:num w:numId="34">
    <w:abstractNumId w:val="32"/>
  </w:num>
  <w:num w:numId="35">
    <w:abstractNumId w:val="4"/>
  </w:num>
  <w:num w:numId="36">
    <w:abstractNumId w:val="5"/>
  </w:num>
  <w:num w:numId="37">
    <w:abstractNumId w:val="0"/>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4C"/>
    <w:rsid w:val="000012B1"/>
    <w:rsid w:val="000023E0"/>
    <w:rsid w:val="00004536"/>
    <w:rsid w:val="000053F5"/>
    <w:rsid w:val="00005C7C"/>
    <w:rsid w:val="00005DE9"/>
    <w:rsid w:val="00011806"/>
    <w:rsid w:val="00012A2D"/>
    <w:rsid w:val="00013842"/>
    <w:rsid w:val="00013E77"/>
    <w:rsid w:val="00014B11"/>
    <w:rsid w:val="00014CEE"/>
    <w:rsid w:val="000202EF"/>
    <w:rsid w:val="00021ED7"/>
    <w:rsid w:val="00022C99"/>
    <w:rsid w:val="00022FE5"/>
    <w:rsid w:val="000309BA"/>
    <w:rsid w:val="00033EC1"/>
    <w:rsid w:val="00034319"/>
    <w:rsid w:val="00035721"/>
    <w:rsid w:val="00035D3C"/>
    <w:rsid w:val="00042673"/>
    <w:rsid w:val="00044B59"/>
    <w:rsid w:val="00044BFB"/>
    <w:rsid w:val="00045105"/>
    <w:rsid w:val="000459BE"/>
    <w:rsid w:val="00046EF9"/>
    <w:rsid w:val="00047421"/>
    <w:rsid w:val="00047C74"/>
    <w:rsid w:val="00050542"/>
    <w:rsid w:val="00050F5C"/>
    <w:rsid w:val="00051534"/>
    <w:rsid w:val="00052FB2"/>
    <w:rsid w:val="00053323"/>
    <w:rsid w:val="00053361"/>
    <w:rsid w:val="00054C24"/>
    <w:rsid w:val="00063FEA"/>
    <w:rsid w:val="00065B14"/>
    <w:rsid w:val="000669DD"/>
    <w:rsid w:val="000671C3"/>
    <w:rsid w:val="000677C1"/>
    <w:rsid w:val="00067D6A"/>
    <w:rsid w:val="00067F65"/>
    <w:rsid w:val="0007055A"/>
    <w:rsid w:val="000707A9"/>
    <w:rsid w:val="00071485"/>
    <w:rsid w:val="00072563"/>
    <w:rsid w:val="00073265"/>
    <w:rsid w:val="00073CBF"/>
    <w:rsid w:val="00075BC5"/>
    <w:rsid w:val="00076D0E"/>
    <w:rsid w:val="00080C7E"/>
    <w:rsid w:val="000814B7"/>
    <w:rsid w:val="00087947"/>
    <w:rsid w:val="00091C11"/>
    <w:rsid w:val="00093088"/>
    <w:rsid w:val="00096CF2"/>
    <w:rsid w:val="000A100B"/>
    <w:rsid w:val="000A1C62"/>
    <w:rsid w:val="000A20CC"/>
    <w:rsid w:val="000A3D40"/>
    <w:rsid w:val="000A6951"/>
    <w:rsid w:val="000A7808"/>
    <w:rsid w:val="000B254B"/>
    <w:rsid w:val="000B6C03"/>
    <w:rsid w:val="000C0BA7"/>
    <w:rsid w:val="000C13D1"/>
    <w:rsid w:val="000C1F68"/>
    <w:rsid w:val="000C51B5"/>
    <w:rsid w:val="000C6A45"/>
    <w:rsid w:val="000D0F8C"/>
    <w:rsid w:val="000D2B60"/>
    <w:rsid w:val="000D33C7"/>
    <w:rsid w:val="000D357C"/>
    <w:rsid w:val="000D4B66"/>
    <w:rsid w:val="000D55E7"/>
    <w:rsid w:val="000D60E9"/>
    <w:rsid w:val="000D6EC5"/>
    <w:rsid w:val="000D7B41"/>
    <w:rsid w:val="000E1023"/>
    <w:rsid w:val="000E1044"/>
    <w:rsid w:val="000E5C75"/>
    <w:rsid w:val="000E65F0"/>
    <w:rsid w:val="000F046D"/>
    <w:rsid w:val="000F0FE1"/>
    <w:rsid w:val="000F101F"/>
    <w:rsid w:val="000F4B46"/>
    <w:rsid w:val="000F6509"/>
    <w:rsid w:val="00101A4A"/>
    <w:rsid w:val="00102E68"/>
    <w:rsid w:val="001033C0"/>
    <w:rsid w:val="001036C2"/>
    <w:rsid w:val="00106318"/>
    <w:rsid w:val="00107CD9"/>
    <w:rsid w:val="00107DC5"/>
    <w:rsid w:val="001107E5"/>
    <w:rsid w:val="00110DD9"/>
    <w:rsid w:val="00112186"/>
    <w:rsid w:val="0011416C"/>
    <w:rsid w:val="00114B9B"/>
    <w:rsid w:val="00116D78"/>
    <w:rsid w:val="001218AB"/>
    <w:rsid w:val="001227BE"/>
    <w:rsid w:val="00122D73"/>
    <w:rsid w:val="00126C0E"/>
    <w:rsid w:val="00130E75"/>
    <w:rsid w:val="0013263D"/>
    <w:rsid w:val="00132B97"/>
    <w:rsid w:val="00133323"/>
    <w:rsid w:val="0014127A"/>
    <w:rsid w:val="00141378"/>
    <w:rsid w:val="001416CE"/>
    <w:rsid w:val="00143772"/>
    <w:rsid w:val="00144A95"/>
    <w:rsid w:val="0014589E"/>
    <w:rsid w:val="00146406"/>
    <w:rsid w:val="0014661B"/>
    <w:rsid w:val="0014772E"/>
    <w:rsid w:val="00151583"/>
    <w:rsid w:val="00153184"/>
    <w:rsid w:val="00155534"/>
    <w:rsid w:val="00156296"/>
    <w:rsid w:val="00156694"/>
    <w:rsid w:val="00160396"/>
    <w:rsid w:val="00162A58"/>
    <w:rsid w:val="00162D00"/>
    <w:rsid w:val="001649B1"/>
    <w:rsid w:val="0016773A"/>
    <w:rsid w:val="00170C45"/>
    <w:rsid w:val="001720E6"/>
    <w:rsid w:val="00173697"/>
    <w:rsid w:val="001740AC"/>
    <w:rsid w:val="001771D8"/>
    <w:rsid w:val="001776E5"/>
    <w:rsid w:val="00181DF3"/>
    <w:rsid w:val="00183378"/>
    <w:rsid w:val="001843D7"/>
    <w:rsid w:val="001847ED"/>
    <w:rsid w:val="00185792"/>
    <w:rsid w:val="00186E59"/>
    <w:rsid w:val="001906AD"/>
    <w:rsid w:val="0019241D"/>
    <w:rsid w:val="00193542"/>
    <w:rsid w:val="0019622A"/>
    <w:rsid w:val="00196995"/>
    <w:rsid w:val="00196D02"/>
    <w:rsid w:val="00197648"/>
    <w:rsid w:val="00197903"/>
    <w:rsid w:val="001A7321"/>
    <w:rsid w:val="001C017E"/>
    <w:rsid w:val="001C17C6"/>
    <w:rsid w:val="001C2537"/>
    <w:rsid w:val="001C3B89"/>
    <w:rsid w:val="001C3E24"/>
    <w:rsid w:val="001C537E"/>
    <w:rsid w:val="001C5BB5"/>
    <w:rsid w:val="001C613A"/>
    <w:rsid w:val="001C6D3C"/>
    <w:rsid w:val="001C714F"/>
    <w:rsid w:val="001D6914"/>
    <w:rsid w:val="001D70AB"/>
    <w:rsid w:val="001E03D3"/>
    <w:rsid w:val="001E15D2"/>
    <w:rsid w:val="001E306E"/>
    <w:rsid w:val="001E7199"/>
    <w:rsid w:val="001F08B4"/>
    <w:rsid w:val="001F3899"/>
    <w:rsid w:val="001F4A39"/>
    <w:rsid w:val="001F4C7E"/>
    <w:rsid w:val="001F56DA"/>
    <w:rsid w:val="001F6EDB"/>
    <w:rsid w:val="00202591"/>
    <w:rsid w:val="00205385"/>
    <w:rsid w:val="0020593C"/>
    <w:rsid w:val="00206A21"/>
    <w:rsid w:val="00214630"/>
    <w:rsid w:val="00216DF2"/>
    <w:rsid w:val="0021700A"/>
    <w:rsid w:val="002263C1"/>
    <w:rsid w:val="0022743C"/>
    <w:rsid w:val="002274B7"/>
    <w:rsid w:val="0023292E"/>
    <w:rsid w:val="00232D24"/>
    <w:rsid w:val="00233387"/>
    <w:rsid w:val="00235FA3"/>
    <w:rsid w:val="00236143"/>
    <w:rsid w:val="00237980"/>
    <w:rsid w:val="00237D60"/>
    <w:rsid w:val="00240ECA"/>
    <w:rsid w:val="00241946"/>
    <w:rsid w:val="00241AC7"/>
    <w:rsid w:val="00243032"/>
    <w:rsid w:val="002435A6"/>
    <w:rsid w:val="0024376F"/>
    <w:rsid w:val="00245564"/>
    <w:rsid w:val="002477B3"/>
    <w:rsid w:val="002508E2"/>
    <w:rsid w:val="00250A46"/>
    <w:rsid w:val="00251734"/>
    <w:rsid w:val="00254D99"/>
    <w:rsid w:val="00254E90"/>
    <w:rsid w:val="0025678B"/>
    <w:rsid w:val="00256E6B"/>
    <w:rsid w:val="00257070"/>
    <w:rsid w:val="002576D1"/>
    <w:rsid w:val="00260FC4"/>
    <w:rsid w:val="00270452"/>
    <w:rsid w:val="002724F1"/>
    <w:rsid w:val="00272C52"/>
    <w:rsid w:val="0027472C"/>
    <w:rsid w:val="00274B09"/>
    <w:rsid w:val="0028086A"/>
    <w:rsid w:val="002829A0"/>
    <w:rsid w:val="00283402"/>
    <w:rsid w:val="00283577"/>
    <w:rsid w:val="00285CC0"/>
    <w:rsid w:val="00286452"/>
    <w:rsid w:val="00287864"/>
    <w:rsid w:val="002900F7"/>
    <w:rsid w:val="00291270"/>
    <w:rsid w:val="00291E0F"/>
    <w:rsid w:val="00292241"/>
    <w:rsid w:val="00293153"/>
    <w:rsid w:val="00293C10"/>
    <w:rsid w:val="002944A5"/>
    <w:rsid w:val="00295EE7"/>
    <w:rsid w:val="00296F70"/>
    <w:rsid w:val="00296FD5"/>
    <w:rsid w:val="00297A4F"/>
    <w:rsid w:val="002A1168"/>
    <w:rsid w:val="002A1FAB"/>
    <w:rsid w:val="002A70CF"/>
    <w:rsid w:val="002B0B84"/>
    <w:rsid w:val="002B0D0E"/>
    <w:rsid w:val="002B3B76"/>
    <w:rsid w:val="002B7AA8"/>
    <w:rsid w:val="002B7FCA"/>
    <w:rsid w:val="002C0E0E"/>
    <w:rsid w:val="002C4F82"/>
    <w:rsid w:val="002C6E15"/>
    <w:rsid w:val="002C7EE4"/>
    <w:rsid w:val="002D17BD"/>
    <w:rsid w:val="002D1E32"/>
    <w:rsid w:val="002D5792"/>
    <w:rsid w:val="002D76E9"/>
    <w:rsid w:val="002D7960"/>
    <w:rsid w:val="002E0C81"/>
    <w:rsid w:val="002E40A0"/>
    <w:rsid w:val="002E4D50"/>
    <w:rsid w:val="002E5DFC"/>
    <w:rsid w:val="002E7EDB"/>
    <w:rsid w:val="002F0660"/>
    <w:rsid w:val="002F0B65"/>
    <w:rsid w:val="002F3729"/>
    <w:rsid w:val="002F3A4B"/>
    <w:rsid w:val="002F46CB"/>
    <w:rsid w:val="002F5CE6"/>
    <w:rsid w:val="00300322"/>
    <w:rsid w:val="00301810"/>
    <w:rsid w:val="0030249B"/>
    <w:rsid w:val="00302CD3"/>
    <w:rsid w:val="00303770"/>
    <w:rsid w:val="00307375"/>
    <w:rsid w:val="00312D64"/>
    <w:rsid w:val="00312EAA"/>
    <w:rsid w:val="00313C7E"/>
    <w:rsid w:val="003148B8"/>
    <w:rsid w:val="00316555"/>
    <w:rsid w:val="00316572"/>
    <w:rsid w:val="00317BA5"/>
    <w:rsid w:val="00320A62"/>
    <w:rsid w:val="00321CA9"/>
    <w:rsid w:val="00323423"/>
    <w:rsid w:val="00325385"/>
    <w:rsid w:val="00330404"/>
    <w:rsid w:val="00332985"/>
    <w:rsid w:val="00333B92"/>
    <w:rsid w:val="003369CE"/>
    <w:rsid w:val="00341637"/>
    <w:rsid w:val="00346C45"/>
    <w:rsid w:val="00347384"/>
    <w:rsid w:val="003475BD"/>
    <w:rsid w:val="0035035A"/>
    <w:rsid w:val="00351418"/>
    <w:rsid w:val="0035519A"/>
    <w:rsid w:val="003554E5"/>
    <w:rsid w:val="00355D47"/>
    <w:rsid w:val="00360261"/>
    <w:rsid w:val="00364D44"/>
    <w:rsid w:val="00367097"/>
    <w:rsid w:val="003747E8"/>
    <w:rsid w:val="003766DB"/>
    <w:rsid w:val="003859B6"/>
    <w:rsid w:val="00390C8D"/>
    <w:rsid w:val="00390DCA"/>
    <w:rsid w:val="003910DC"/>
    <w:rsid w:val="0039186F"/>
    <w:rsid w:val="00392850"/>
    <w:rsid w:val="00393943"/>
    <w:rsid w:val="00394234"/>
    <w:rsid w:val="00394ACB"/>
    <w:rsid w:val="00394BC8"/>
    <w:rsid w:val="00396A1E"/>
    <w:rsid w:val="0039722B"/>
    <w:rsid w:val="003977B1"/>
    <w:rsid w:val="003A1AB8"/>
    <w:rsid w:val="003A6659"/>
    <w:rsid w:val="003A6844"/>
    <w:rsid w:val="003A6F4F"/>
    <w:rsid w:val="003B109B"/>
    <w:rsid w:val="003B21C1"/>
    <w:rsid w:val="003B2574"/>
    <w:rsid w:val="003B64CB"/>
    <w:rsid w:val="003B70B7"/>
    <w:rsid w:val="003C00AA"/>
    <w:rsid w:val="003C025D"/>
    <w:rsid w:val="003C2FE1"/>
    <w:rsid w:val="003C365C"/>
    <w:rsid w:val="003C37B9"/>
    <w:rsid w:val="003C414D"/>
    <w:rsid w:val="003C4F8E"/>
    <w:rsid w:val="003C5C3C"/>
    <w:rsid w:val="003C64E2"/>
    <w:rsid w:val="003C7C66"/>
    <w:rsid w:val="003D02CC"/>
    <w:rsid w:val="003D15B8"/>
    <w:rsid w:val="003D350F"/>
    <w:rsid w:val="003D6242"/>
    <w:rsid w:val="003D6B1F"/>
    <w:rsid w:val="003D6D62"/>
    <w:rsid w:val="003E0A94"/>
    <w:rsid w:val="003E3198"/>
    <w:rsid w:val="003E3C83"/>
    <w:rsid w:val="003E45B7"/>
    <w:rsid w:val="003E7044"/>
    <w:rsid w:val="003F02A1"/>
    <w:rsid w:val="003F192A"/>
    <w:rsid w:val="003F2358"/>
    <w:rsid w:val="003F2DDD"/>
    <w:rsid w:val="003F300C"/>
    <w:rsid w:val="003F4A18"/>
    <w:rsid w:val="003F6D00"/>
    <w:rsid w:val="003F7D81"/>
    <w:rsid w:val="00400738"/>
    <w:rsid w:val="00404464"/>
    <w:rsid w:val="00404A75"/>
    <w:rsid w:val="00404EB8"/>
    <w:rsid w:val="004063F8"/>
    <w:rsid w:val="00406FF0"/>
    <w:rsid w:val="00407080"/>
    <w:rsid w:val="004078B4"/>
    <w:rsid w:val="00410C43"/>
    <w:rsid w:val="00411959"/>
    <w:rsid w:val="00413731"/>
    <w:rsid w:val="00414921"/>
    <w:rsid w:val="00414AA4"/>
    <w:rsid w:val="00414BDF"/>
    <w:rsid w:val="00415370"/>
    <w:rsid w:val="0041753E"/>
    <w:rsid w:val="004200D1"/>
    <w:rsid w:val="004211B5"/>
    <w:rsid w:val="00424A1D"/>
    <w:rsid w:val="00427262"/>
    <w:rsid w:val="00433924"/>
    <w:rsid w:val="004365A8"/>
    <w:rsid w:val="00436CFC"/>
    <w:rsid w:val="0044324A"/>
    <w:rsid w:val="004438C0"/>
    <w:rsid w:val="00444792"/>
    <w:rsid w:val="0044626F"/>
    <w:rsid w:val="004479E7"/>
    <w:rsid w:val="00450ED5"/>
    <w:rsid w:val="0045262D"/>
    <w:rsid w:val="00455228"/>
    <w:rsid w:val="00455C40"/>
    <w:rsid w:val="004611E6"/>
    <w:rsid w:val="00461732"/>
    <w:rsid w:val="00464DB2"/>
    <w:rsid w:val="00465E52"/>
    <w:rsid w:val="00470EE2"/>
    <w:rsid w:val="00471C83"/>
    <w:rsid w:val="00472D47"/>
    <w:rsid w:val="00473514"/>
    <w:rsid w:val="00476B4C"/>
    <w:rsid w:val="0048025C"/>
    <w:rsid w:val="00480B74"/>
    <w:rsid w:val="00480FD3"/>
    <w:rsid w:val="0048422E"/>
    <w:rsid w:val="00485AEE"/>
    <w:rsid w:val="00486A80"/>
    <w:rsid w:val="0049102D"/>
    <w:rsid w:val="00492C9C"/>
    <w:rsid w:val="00495A66"/>
    <w:rsid w:val="004965FF"/>
    <w:rsid w:val="00496BA9"/>
    <w:rsid w:val="004975F9"/>
    <w:rsid w:val="004979A8"/>
    <w:rsid w:val="004A191F"/>
    <w:rsid w:val="004A3CFA"/>
    <w:rsid w:val="004A5102"/>
    <w:rsid w:val="004A59A3"/>
    <w:rsid w:val="004A6566"/>
    <w:rsid w:val="004B06C8"/>
    <w:rsid w:val="004B139E"/>
    <w:rsid w:val="004B2590"/>
    <w:rsid w:val="004B26D8"/>
    <w:rsid w:val="004C158A"/>
    <w:rsid w:val="004C3B2E"/>
    <w:rsid w:val="004C7A42"/>
    <w:rsid w:val="004D02D3"/>
    <w:rsid w:val="004D17E4"/>
    <w:rsid w:val="004D3449"/>
    <w:rsid w:val="004D5B4C"/>
    <w:rsid w:val="004D6848"/>
    <w:rsid w:val="004D6CB5"/>
    <w:rsid w:val="004D7BFC"/>
    <w:rsid w:val="004E1956"/>
    <w:rsid w:val="004E28D2"/>
    <w:rsid w:val="004E2D6B"/>
    <w:rsid w:val="004E545B"/>
    <w:rsid w:val="004E5505"/>
    <w:rsid w:val="004E5920"/>
    <w:rsid w:val="004E7EB3"/>
    <w:rsid w:val="004F2FCA"/>
    <w:rsid w:val="004F5027"/>
    <w:rsid w:val="004F67DC"/>
    <w:rsid w:val="005025CA"/>
    <w:rsid w:val="0050584E"/>
    <w:rsid w:val="00507CE3"/>
    <w:rsid w:val="0051091F"/>
    <w:rsid w:val="00511FF8"/>
    <w:rsid w:val="00516798"/>
    <w:rsid w:val="00517052"/>
    <w:rsid w:val="00523021"/>
    <w:rsid w:val="0052380E"/>
    <w:rsid w:val="00526598"/>
    <w:rsid w:val="005317DE"/>
    <w:rsid w:val="00531F68"/>
    <w:rsid w:val="00534092"/>
    <w:rsid w:val="00534FAC"/>
    <w:rsid w:val="0053671A"/>
    <w:rsid w:val="005371F4"/>
    <w:rsid w:val="00537923"/>
    <w:rsid w:val="00545E3C"/>
    <w:rsid w:val="00546331"/>
    <w:rsid w:val="00547608"/>
    <w:rsid w:val="00554D5F"/>
    <w:rsid w:val="0056243F"/>
    <w:rsid w:val="00562D27"/>
    <w:rsid w:val="0057134F"/>
    <w:rsid w:val="00571764"/>
    <w:rsid w:val="005719A3"/>
    <w:rsid w:val="00572AFF"/>
    <w:rsid w:val="00573CB9"/>
    <w:rsid w:val="005759BF"/>
    <w:rsid w:val="005761D7"/>
    <w:rsid w:val="00576EEB"/>
    <w:rsid w:val="005778DD"/>
    <w:rsid w:val="00580419"/>
    <w:rsid w:val="00582289"/>
    <w:rsid w:val="0058346C"/>
    <w:rsid w:val="00585246"/>
    <w:rsid w:val="005860F6"/>
    <w:rsid w:val="00586D0A"/>
    <w:rsid w:val="00587692"/>
    <w:rsid w:val="00590476"/>
    <w:rsid w:val="00590F5B"/>
    <w:rsid w:val="00591342"/>
    <w:rsid w:val="00591E3C"/>
    <w:rsid w:val="005922FB"/>
    <w:rsid w:val="00594BFE"/>
    <w:rsid w:val="00595816"/>
    <w:rsid w:val="005A1C61"/>
    <w:rsid w:val="005A4822"/>
    <w:rsid w:val="005A4CC7"/>
    <w:rsid w:val="005A566D"/>
    <w:rsid w:val="005A64B1"/>
    <w:rsid w:val="005B26E1"/>
    <w:rsid w:val="005B4F59"/>
    <w:rsid w:val="005B5890"/>
    <w:rsid w:val="005B6265"/>
    <w:rsid w:val="005C04A0"/>
    <w:rsid w:val="005C0E30"/>
    <w:rsid w:val="005C1C13"/>
    <w:rsid w:val="005C3B81"/>
    <w:rsid w:val="005C5BED"/>
    <w:rsid w:val="005C6CC8"/>
    <w:rsid w:val="005D1506"/>
    <w:rsid w:val="005D1AC1"/>
    <w:rsid w:val="005D21A1"/>
    <w:rsid w:val="005D2AC7"/>
    <w:rsid w:val="005D464E"/>
    <w:rsid w:val="005D586A"/>
    <w:rsid w:val="005D67FF"/>
    <w:rsid w:val="005E0EAE"/>
    <w:rsid w:val="005E3183"/>
    <w:rsid w:val="005E3598"/>
    <w:rsid w:val="005E37B2"/>
    <w:rsid w:val="005E5BDB"/>
    <w:rsid w:val="005F13EE"/>
    <w:rsid w:val="005F2B2F"/>
    <w:rsid w:val="005F48C1"/>
    <w:rsid w:val="005F723E"/>
    <w:rsid w:val="005F7D3D"/>
    <w:rsid w:val="00600B06"/>
    <w:rsid w:val="006075B9"/>
    <w:rsid w:val="0061454B"/>
    <w:rsid w:val="00614C1B"/>
    <w:rsid w:val="00615AD2"/>
    <w:rsid w:val="00616918"/>
    <w:rsid w:val="00616F53"/>
    <w:rsid w:val="00620A62"/>
    <w:rsid w:val="006222B8"/>
    <w:rsid w:val="00622651"/>
    <w:rsid w:val="00622912"/>
    <w:rsid w:val="00624CCD"/>
    <w:rsid w:val="00624E73"/>
    <w:rsid w:val="00625767"/>
    <w:rsid w:val="00630BA9"/>
    <w:rsid w:val="006332AB"/>
    <w:rsid w:val="00642CA5"/>
    <w:rsid w:val="0064574A"/>
    <w:rsid w:val="00650E2A"/>
    <w:rsid w:val="006545E6"/>
    <w:rsid w:val="00657549"/>
    <w:rsid w:val="006669B7"/>
    <w:rsid w:val="006708D3"/>
    <w:rsid w:val="00670B58"/>
    <w:rsid w:val="00671F90"/>
    <w:rsid w:val="00673FE6"/>
    <w:rsid w:val="00674671"/>
    <w:rsid w:val="00674983"/>
    <w:rsid w:val="006775E9"/>
    <w:rsid w:val="006778AA"/>
    <w:rsid w:val="0068000B"/>
    <w:rsid w:val="0068001E"/>
    <w:rsid w:val="0068181D"/>
    <w:rsid w:val="00682776"/>
    <w:rsid w:val="006827AD"/>
    <w:rsid w:val="00691209"/>
    <w:rsid w:val="00691683"/>
    <w:rsid w:val="006931E1"/>
    <w:rsid w:val="00694653"/>
    <w:rsid w:val="00696F68"/>
    <w:rsid w:val="00697036"/>
    <w:rsid w:val="006A225A"/>
    <w:rsid w:val="006A7699"/>
    <w:rsid w:val="006B0D12"/>
    <w:rsid w:val="006B1FD2"/>
    <w:rsid w:val="006B24C5"/>
    <w:rsid w:val="006B4AE2"/>
    <w:rsid w:val="006B5B63"/>
    <w:rsid w:val="006C0A6D"/>
    <w:rsid w:val="006C0F89"/>
    <w:rsid w:val="006C2D79"/>
    <w:rsid w:val="006C40E0"/>
    <w:rsid w:val="006C6DB6"/>
    <w:rsid w:val="006D1B94"/>
    <w:rsid w:val="006D1DC2"/>
    <w:rsid w:val="006D26A6"/>
    <w:rsid w:val="006D4C76"/>
    <w:rsid w:val="006D512E"/>
    <w:rsid w:val="006D66A9"/>
    <w:rsid w:val="006D7A48"/>
    <w:rsid w:val="006E1338"/>
    <w:rsid w:val="006E3090"/>
    <w:rsid w:val="006E4E7C"/>
    <w:rsid w:val="006E5C7A"/>
    <w:rsid w:val="006E6082"/>
    <w:rsid w:val="006E61D1"/>
    <w:rsid w:val="006F0005"/>
    <w:rsid w:val="006F0DA6"/>
    <w:rsid w:val="006F1F0C"/>
    <w:rsid w:val="006F68BB"/>
    <w:rsid w:val="00701398"/>
    <w:rsid w:val="00703AB3"/>
    <w:rsid w:val="00703E79"/>
    <w:rsid w:val="0070622C"/>
    <w:rsid w:val="00706E14"/>
    <w:rsid w:val="00710DA0"/>
    <w:rsid w:val="00711D14"/>
    <w:rsid w:val="0071215D"/>
    <w:rsid w:val="00714CC8"/>
    <w:rsid w:val="00715180"/>
    <w:rsid w:val="00715BC5"/>
    <w:rsid w:val="0071737E"/>
    <w:rsid w:val="00723021"/>
    <w:rsid w:val="00725601"/>
    <w:rsid w:val="0072670D"/>
    <w:rsid w:val="00727628"/>
    <w:rsid w:val="00731288"/>
    <w:rsid w:val="00731FC3"/>
    <w:rsid w:val="00732AEA"/>
    <w:rsid w:val="00733452"/>
    <w:rsid w:val="00737F7A"/>
    <w:rsid w:val="0074189B"/>
    <w:rsid w:val="00741D01"/>
    <w:rsid w:val="00743945"/>
    <w:rsid w:val="007447A7"/>
    <w:rsid w:val="0074490E"/>
    <w:rsid w:val="00745A87"/>
    <w:rsid w:val="007468E1"/>
    <w:rsid w:val="0075070B"/>
    <w:rsid w:val="00751008"/>
    <w:rsid w:val="0075377B"/>
    <w:rsid w:val="00753EA2"/>
    <w:rsid w:val="0075512F"/>
    <w:rsid w:val="0075523E"/>
    <w:rsid w:val="0075546D"/>
    <w:rsid w:val="00760E81"/>
    <w:rsid w:val="00761A2F"/>
    <w:rsid w:val="0076263F"/>
    <w:rsid w:val="00763845"/>
    <w:rsid w:val="00764750"/>
    <w:rsid w:val="007654F2"/>
    <w:rsid w:val="0076680E"/>
    <w:rsid w:val="00771186"/>
    <w:rsid w:val="007716F0"/>
    <w:rsid w:val="00773DFA"/>
    <w:rsid w:val="00774635"/>
    <w:rsid w:val="007747DF"/>
    <w:rsid w:val="00780B18"/>
    <w:rsid w:val="00782845"/>
    <w:rsid w:val="007828E1"/>
    <w:rsid w:val="00784FD0"/>
    <w:rsid w:val="00785CDD"/>
    <w:rsid w:val="0078722A"/>
    <w:rsid w:val="00787EBF"/>
    <w:rsid w:val="0079109A"/>
    <w:rsid w:val="0079113F"/>
    <w:rsid w:val="00791CE9"/>
    <w:rsid w:val="00791F26"/>
    <w:rsid w:val="007928EB"/>
    <w:rsid w:val="007930F3"/>
    <w:rsid w:val="00795F0B"/>
    <w:rsid w:val="007A1BB5"/>
    <w:rsid w:val="007A2308"/>
    <w:rsid w:val="007A4A1C"/>
    <w:rsid w:val="007A6A7D"/>
    <w:rsid w:val="007B2B27"/>
    <w:rsid w:val="007B4818"/>
    <w:rsid w:val="007B4863"/>
    <w:rsid w:val="007B594F"/>
    <w:rsid w:val="007B71F0"/>
    <w:rsid w:val="007C08BF"/>
    <w:rsid w:val="007C3996"/>
    <w:rsid w:val="007C4695"/>
    <w:rsid w:val="007C66BE"/>
    <w:rsid w:val="007C6C76"/>
    <w:rsid w:val="007D280E"/>
    <w:rsid w:val="007D2A7E"/>
    <w:rsid w:val="007E11BB"/>
    <w:rsid w:val="007E1261"/>
    <w:rsid w:val="007E29E6"/>
    <w:rsid w:val="007E30D1"/>
    <w:rsid w:val="007E3879"/>
    <w:rsid w:val="007E398D"/>
    <w:rsid w:val="007E4EEA"/>
    <w:rsid w:val="007E5218"/>
    <w:rsid w:val="007F0185"/>
    <w:rsid w:val="007F2284"/>
    <w:rsid w:val="007F44B4"/>
    <w:rsid w:val="007F5AE4"/>
    <w:rsid w:val="007F6B60"/>
    <w:rsid w:val="007F7584"/>
    <w:rsid w:val="007F7E40"/>
    <w:rsid w:val="007F7F78"/>
    <w:rsid w:val="00800B14"/>
    <w:rsid w:val="00803625"/>
    <w:rsid w:val="008050C6"/>
    <w:rsid w:val="00807AEE"/>
    <w:rsid w:val="00814708"/>
    <w:rsid w:val="00815C5A"/>
    <w:rsid w:val="00815EFB"/>
    <w:rsid w:val="00816751"/>
    <w:rsid w:val="00816831"/>
    <w:rsid w:val="008172E0"/>
    <w:rsid w:val="008174F2"/>
    <w:rsid w:val="008214FA"/>
    <w:rsid w:val="008243D0"/>
    <w:rsid w:val="00830ED8"/>
    <w:rsid w:val="00831C85"/>
    <w:rsid w:val="00831EEA"/>
    <w:rsid w:val="00832EB0"/>
    <w:rsid w:val="00834256"/>
    <w:rsid w:val="00835410"/>
    <w:rsid w:val="008354B1"/>
    <w:rsid w:val="008420F2"/>
    <w:rsid w:val="00842330"/>
    <w:rsid w:val="0084426D"/>
    <w:rsid w:val="00844714"/>
    <w:rsid w:val="00847135"/>
    <w:rsid w:val="008537AE"/>
    <w:rsid w:val="00857911"/>
    <w:rsid w:val="0086004F"/>
    <w:rsid w:val="0086073F"/>
    <w:rsid w:val="008618AA"/>
    <w:rsid w:val="00862EF0"/>
    <w:rsid w:val="00864BC8"/>
    <w:rsid w:val="00865310"/>
    <w:rsid w:val="0086550A"/>
    <w:rsid w:val="008655C3"/>
    <w:rsid w:val="0086625D"/>
    <w:rsid w:val="00867D7B"/>
    <w:rsid w:val="00870B42"/>
    <w:rsid w:val="0087140C"/>
    <w:rsid w:val="00871861"/>
    <w:rsid w:val="00872312"/>
    <w:rsid w:val="00876B8C"/>
    <w:rsid w:val="00885F0B"/>
    <w:rsid w:val="00886D43"/>
    <w:rsid w:val="00887F04"/>
    <w:rsid w:val="008916E4"/>
    <w:rsid w:val="0089724B"/>
    <w:rsid w:val="00897F1D"/>
    <w:rsid w:val="008A2EBE"/>
    <w:rsid w:val="008A46F7"/>
    <w:rsid w:val="008A505B"/>
    <w:rsid w:val="008B12A8"/>
    <w:rsid w:val="008B18CF"/>
    <w:rsid w:val="008B3051"/>
    <w:rsid w:val="008B74DB"/>
    <w:rsid w:val="008C7032"/>
    <w:rsid w:val="008C77DE"/>
    <w:rsid w:val="008D096D"/>
    <w:rsid w:val="008D26D7"/>
    <w:rsid w:val="008D2C9A"/>
    <w:rsid w:val="008D399D"/>
    <w:rsid w:val="008D4F64"/>
    <w:rsid w:val="008D6322"/>
    <w:rsid w:val="008E30CE"/>
    <w:rsid w:val="008E334B"/>
    <w:rsid w:val="008F2282"/>
    <w:rsid w:val="008F2DCA"/>
    <w:rsid w:val="008F33FD"/>
    <w:rsid w:val="00900E9D"/>
    <w:rsid w:val="00901651"/>
    <w:rsid w:val="0090476F"/>
    <w:rsid w:val="00906DC3"/>
    <w:rsid w:val="00910489"/>
    <w:rsid w:val="009127E7"/>
    <w:rsid w:val="00913516"/>
    <w:rsid w:val="00913970"/>
    <w:rsid w:val="00915026"/>
    <w:rsid w:val="009161A6"/>
    <w:rsid w:val="00931AA7"/>
    <w:rsid w:val="00931FD9"/>
    <w:rsid w:val="0093527A"/>
    <w:rsid w:val="009357C2"/>
    <w:rsid w:val="00936B53"/>
    <w:rsid w:val="00942635"/>
    <w:rsid w:val="00942713"/>
    <w:rsid w:val="00944CE4"/>
    <w:rsid w:val="00945F7B"/>
    <w:rsid w:val="009460CA"/>
    <w:rsid w:val="009466A9"/>
    <w:rsid w:val="00946C4C"/>
    <w:rsid w:val="0095136D"/>
    <w:rsid w:val="00953D20"/>
    <w:rsid w:val="00954307"/>
    <w:rsid w:val="00954DAA"/>
    <w:rsid w:val="00954EE5"/>
    <w:rsid w:val="009554BF"/>
    <w:rsid w:val="00957225"/>
    <w:rsid w:val="00960161"/>
    <w:rsid w:val="009638F7"/>
    <w:rsid w:val="0096500C"/>
    <w:rsid w:val="00965B4A"/>
    <w:rsid w:val="00966119"/>
    <w:rsid w:val="0097059B"/>
    <w:rsid w:val="009714B9"/>
    <w:rsid w:val="00973E73"/>
    <w:rsid w:val="00976B1C"/>
    <w:rsid w:val="00977D93"/>
    <w:rsid w:val="00977E9B"/>
    <w:rsid w:val="00980685"/>
    <w:rsid w:val="00981343"/>
    <w:rsid w:val="00984A97"/>
    <w:rsid w:val="009852CF"/>
    <w:rsid w:val="009922BF"/>
    <w:rsid w:val="00992596"/>
    <w:rsid w:val="00993AA4"/>
    <w:rsid w:val="00993C3D"/>
    <w:rsid w:val="00996224"/>
    <w:rsid w:val="009A3382"/>
    <w:rsid w:val="009A3E6F"/>
    <w:rsid w:val="009A4680"/>
    <w:rsid w:val="009A6D86"/>
    <w:rsid w:val="009A71DF"/>
    <w:rsid w:val="009A76EB"/>
    <w:rsid w:val="009B1B15"/>
    <w:rsid w:val="009B3CE9"/>
    <w:rsid w:val="009B6D75"/>
    <w:rsid w:val="009B7A6D"/>
    <w:rsid w:val="009B7C8D"/>
    <w:rsid w:val="009C3773"/>
    <w:rsid w:val="009C74AC"/>
    <w:rsid w:val="009D062F"/>
    <w:rsid w:val="009D0A93"/>
    <w:rsid w:val="009D202B"/>
    <w:rsid w:val="009D366E"/>
    <w:rsid w:val="009D4EF0"/>
    <w:rsid w:val="009D5305"/>
    <w:rsid w:val="009D60B6"/>
    <w:rsid w:val="009D77F5"/>
    <w:rsid w:val="009E4E16"/>
    <w:rsid w:val="009E4EDD"/>
    <w:rsid w:val="009F6C1D"/>
    <w:rsid w:val="00A012A7"/>
    <w:rsid w:val="00A023D6"/>
    <w:rsid w:val="00A02E36"/>
    <w:rsid w:val="00A04BFC"/>
    <w:rsid w:val="00A0602B"/>
    <w:rsid w:val="00A068A6"/>
    <w:rsid w:val="00A10B30"/>
    <w:rsid w:val="00A11C73"/>
    <w:rsid w:val="00A13140"/>
    <w:rsid w:val="00A13466"/>
    <w:rsid w:val="00A23F7D"/>
    <w:rsid w:val="00A263AC"/>
    <w:rsid w:val="00A26DF7"/>
    <w:rsid w:val="00A279EF"/>
    <w:rsid w:val="00A320C9"/>
    <w:rsid w:val="00A35E07"/>
    <w:rsid w:val="00A4074E"/>
    <w:rsid w:val="00A40F2E"/>
    <w:rsid w:val="00A42DA9"/>
    <w:rsid w:val="00A46856"/>
    <w:rsid w:val="00A47EBD"/>
    <w:rsid w:val="00A51626"/>
    <w:rsid w:val="00A53947"/>
    <w:rsid w:val="00A55F62"/>
    <w:rsid w:val="00A5618A"/>
    <w:rsid w:val="00A568C0"/>
    <w:rsid w:val="00A56C59"/>
    <w:rsid w:val="00A60EE1"/>
    <w:rsid w:val="00A62BAE"/>
    <w:rsid w:val="00A65DA1"/>
    <w:rsid w:val="00A7163D"/>
    <w:rsid w:val="00A71739"/>
    <w:rsid w:val="00A74708"/>
    <w:rsid w:val="00A764D0"/>
    <w:rsid w:val="00A76AF8"/>
    <w:rsid w:val="00A76C15"/>
    <w:rsid w:val="00A76F8A"/>
    <w:rsid w:val="00A80E4F"/>
    <w:rsid w:val="00A84786"/>
    <w:rsid w:val="00A84AFC"/>
    <w:rsid w:val="00A87CAF"/>
    <w:rsid w:val="00A965D3"/>
    <w:rsid w:val="00AA037A"/>
    <w:rsid w:val="00AA2B76"/>
    <w:rsid w:val="00AA2BD3"/>
    <w:rsid w:val="00AA58C6"/>
    <w:rsid w:val="00AA6AB2"/>
    <w:rsid w:val="00AA72A2"/>
    <w:rsid w:val="00AB014F"/>
    <w:rsid w:val="00AB2ACC"/>
    <w:rsid w:val="00AB5D88"/>
    <w:rsid w:val="00AB5E9F"/>
    <w:rsid w:val="00AB6224"/>
    <w:rsid w:val="00AC0265"/>
    <w:rsid w:val="00AC2340"/>
    <w:rsid w:val="00AC34A6"/>
    <w:rsid w:val="00AC3AF5"/>
    <w:rsid w:val="00AC41CB"/>
    <w:rsid w:val="00AC5CC7"/>
    <w:rsid w:val="00AD079C"/>
    <w:rsid w:val="00AD0CB4"/>
    <w:rsid w:val="00AD3576"/>
    <w:rsid w:val="00AD4D1A"/>
    <w:rsid w:val="00AD4E3A"/>
    <w:rsid w:val="00AD7174"/>
    <w:rsid w:val="00AD741C"/>
    <w:rsid w:val="00AE24F6"/>
    <w:rsid w:val="00AE4E02"/>
    <w:rsid w:val="00AE7635"/>
    <w:rsid w:val="00AF0D52"/>
    <w:rsid w:val="00AF1767"/>
    <w:rsid w:val="00AF3AD2"/>
    <w:rsid w:val="00AF5759"/>
    <w:rsid w:val="00AF57DB"/>
    <w:rsid w:val="00AF581D"/>
    <w:rsid w:val="00AF63A1"/>
    <w:rsid w:val="00AF6407"/>
    <w:rsid w:val="00B00676"/>
    <w:rsid w:val="00B012C2"/>
    <w:rsid w:val="00B028D7"/>
    <w:rsid w:val="00B03F95"/>
    <w:rsid w:val="00B03F9D"/>
    <w:rsid w:val="00B04239"/>
    <w:rsid w:val="00B04833"/>
    <w:rsid w:val="00B106CE"/>
    <w:rsid w:val="00B1464A"/>
    <w:rsid w:val="00B15478"/>
    <w:rsid w:val="00B17AED"/>
    <w:rsid w:val="00B20F6F"/>
    <w:rsid w:val="00B240FE"/>
    <w:rsid w:val="00B27F51"/>
    <w:rsid w:val="00B27FD6"/>
    <w:rsid w:val="00B30E3E"/>
    <w:rsid w:val="00B3401C"/>
    <w:rsid w:val="00B3588E"/>
    <w:rsid w:val="00B372F8"/>
    <w:rsid w:val="00B410A3"/>
    <w:rsid w:val="00B41AA3"/>
    <w:rsid w:val="00B41DAD"/>
    <w:rsid w:val="00B4371A"/>
    <w:rsid w:val="00B45C4B"/>
    <w:rsid w:val="00B509C5"/>
    <w:rsid w:val="00B5184A"/>
    <w:rsid w:val="00B55A02"/>
    <w:rsid w:val="00B55A21"/>
    <w:rsid w:val="00B57D77"/>
    <w:rsid w:val="00B604DB"/>
    <w:rsid w:val="00B61801"/>
    <w:rsid w:val="00B62614"/>
    <w:rsid w:val="00B63B88"/>
    <w:rsid w:val="00B64403"/>
    <w:rsid w:val="00B65E3E"/>
    <w:rsid w:val="00B6687C"/>
    <w:rsid w:val="00B66DE7"/>
    <w:rsid w:val="00B72868"/>
    <w:rsid w:val="00B73298"/>
    <w:rsid w:val="00B759AD"/>
    <w:rsid w:val="00B75E4F"/>
    <w:rsid w:val="00B7662D"/>
    <w:rsid w:val="00B76B24"/>
    <w:rsid w:val="00B82A8D"/>
    <w:rsid w:val="00B86299"/>
    <w:rsid w:val="00B9032E"/>
    <w:rsid w:val="00B9211D"/>
    <w:rsid w:val="00B92177"/>
    <w:rsid w:val="00B93C35"/>
    <w:rsid w:val="00B94260"/>
    <w:rsid w:val="00B94380"/>
    <w:rsid w:val="00B94AB0"/>
    <w:rsid w:val="00B977FF"/>
    <w:rsid w:val="00BA169B"/>
    <w:rsid w:val="00BA17CA"/>
    <w:rsid w:val="00BA2749"/>
    <w:rsid w:val="00BA35A0"/>
    <w:rsid w:val="00BA3D4C"/>
    <w:rsid w:val="00BA629E"/>
    <w:rsid w:val="00BA6B97"/>
    <w:rsid w:val="00BA7DF4"/>
    <w:rsid w:val="00BB1B5B"/>
    <w:rsid w:val="00BB44C9"/>
    <w:rsid w:val="00BB6CEA"/>
    <w:rsid w:val="00BC609A"/>
    <w:rsid w:val="00BC62A0"/>
    <w:rsid w:val="00BC6DFA"/>
    <w:rsid w:val="00BD06A1"/>
    <w:rsid w:val="00BD4897"/>
    <w:rsid w:val="00BD5881"/>
    <w:rsid w:val="00BD5BE7"/>
    <w:rsid w:val="00BD7788"/>
    <w:rsid w:val="00BE0404"/>
    <w:rsid w:val="00BE0F70"/>
    <w:rsid w:val="00BE1F8E"/>
    <w:rsid w:val="00BE3184"/>
    <w:rsid w:val="00BE3FCD"/>
    <w:rsid w:val="00BF0DB9"/>
    <w:rsid w:val="00BF13AB"/>
    <w:rsid w:val="00BF1675"/>
    <w:rsid w:val="00BF1998"/>
    <w:rsid w:val="00BF2EDC"/>
    <w:rsid w:val="00BF347C"/>
    <w:rsid w:val="00BF3683"/>
    <w:rsid w:val="00BF3C28"/>
    <w:rsid w:val="00BF6CDA"/>
    <w:rsid w:val="00C0023F"/>
    <w:rsid w:val="00C006E6"/>
    <w:rsid w:val="00C02223"/>
    <w:rsid w:val="00C02884"/>
    <w:rsid w:val="00C053C9"/>
    <w:rsid w:val="00C071E8"/>
    <w:rsid w:val="00C10121"/>
    <w:rsid w:val="00C10498"/>
    <w:rsid w:val="00C20502"/>
    <w:rsid w:val="00C233A9"/>
    <w:rsid w:val="00C2568D"/>
    <w:rsid w:val="00C275FF"/>
    <w:rsid w:val="00C2798F"/>
    <w:rsid w:val="00C27D1B"/>
    <w:rsid w:val="00C332A4"/>
    <w:rsid w:val="00C3421F"/>
    <w:rsid w:val="00C35DBD"/>
    <w:rsid w:val="00C402D2"/>
    <w:rsid w:val="00C438F7"/>
    <w:rsid w:val="00C43DB7"/>
    <w:rsid w:val="00C44852"/>
    <w:rsid w:val="00C470A6"/>
    <w:rsid w:val="00C53082"/>
    <w:rsid w:val="00C54FA5"/>
    <w:rsid w:val="00C55974"/>
    <w:rsid w:val="00C5608F"/>
    <w:rsid w:val="00C564B2"/>
    <w:rsid w:val="00C609EE"/>
    <w:rsid w:val="00C61841"/>
    <w:rsid w:val="00C62AD7"/>
    <w:rsid w:val="00C64C81"/>
    <w:rsid w:val="00C651A0"/>
    <w:rsid w:val="00C65ED4"/>
    <w:rsid w:val="00C766D6"/>
    <w:rsid w:val="00C77962"/>
    <w:rsid w:val="00C810E2"/>
    <w:rsid w:val="00C82243"/>
    <w:rsid w:val="00C82DFF"/>
    <w:rsid w:val="00C862C4"/>
    <w:rsid w:val="00C905F6"/>
    <w:rsid w:val="00C90CAE"/>
    <w:rsid w:val="00C95379"/>
    <w:rsid w:val="00C955E1"/>
    <w:rsid w:val="00C95BD3"/>
    <w:rsid w:val="00C96D51"/>
    <w:rsid w:val="00CA0334"/>
    <w:rsid w:val="00CA1A41"/>
    <w:rsid w:val="00CA29DF"/>
    <w:rsid w:val="00CA417C"/>
    <w:rsid w:val="00CA4A68"/>
    <w:rsid w:val="00CA6FE8"/>
    <w:rsid w:val="00CB12B4"/>
    <w:rsid w:val="00CB1407"/>
    <w:rsid w:val="00CB3A89"/>
    <w:rsid w:val="00CB3C82"/>
    <w:rsid w:val="00CB4FCB"/>
    <w:rsid w:val="00CB686F"/>
    <w:rsid w:val="00CB77EE"/>
    <w:rsid w:val="00CC0064"/>
    <w:rsid w:val="00CC1B26"/>
    <w:rsid w:val="00CC3833"/>
    <w:rsid w:val="00CC7506"/>
    <w:rsid w:val="00CC76C6"/>
    <w:rsid w:val="00CD0CA4"/>
    <w:rsid w:val="00CD2A5B"/>
    <w:rsid w:val="00CD47B7"/>
    <w:rsid w:val="00CD57EF"/>
    <w:rsid w:val="00CD67E2"/>
    <w:rsid w:val="00CE0699"/>
    <w:rsid w:val="00CE2F42"/>
    <w:rsid w:val="00CE2F48"/>
    <w:rsid w:val="00CE3ED6"/>
    <w:rsid w:val="00CE4AA3"/>
    <w:rsid w:val="00CE4C89"/>
    <w:rsid w:val="00CE6B2B"/>
    <w:rsid w:val="00CF1902"/>
    <w:rsid w:val="00CF2B57"/>
    <w:rsid w:val="00CF2C35"/>
    <w:rsid w:val="00CF4518"/>
    <w:rsid w:val="00CF776C"/>
    <w:rsid w:val="00D00AE0"/>
    <w:rsid w:val="00D00EB7"/>
    <w:rsid w:val="00D01BF1"/>
    <w:rsid w:val="00D028CB"/>
    <w:rsid w:val="00D042C9"/>
    <w:rsid w:val="00D0430A"/>
    <w:rsid w:val="00D07E73"/>
    <w:rsid w:val="00D10043"/>
    <w:rsid w:val="00D116D6"/>
    <w:rsid w:val="00D176FB"/>
    <w:rsid w:val="00D2015D"/>
    <w:rsid w:val="00D20903"/>
    <w:rsid w:val="00D23DB8"/>
    <w:rsid w:val="00D2483F"/>
    <w:rsid w:val="00D248E2"/>
    <w:rsid w:val="00D25EBA"/>
    <w:rsid w:val="00D2614E"/>
    <w:rsid w:val="00D2679F"/>
    <w:rsid w:val="00D26825"/>
    <w:rsid w:val="00D2764D"/>
    <w:rsid w:val="00D27874"/>
    <w:rsid w:val="00D301D4"/>
    <w:rsid w:val="00D306A8"/>
    <w:rsid w:val="00D3133E"/>
    <w:rsid w:val="00D3386B"/>
    <w:rsid w:val="00D3495D"/>
    <w:rsid w:val="00D415E8"/>
    <w:rsid w:val="00D45F13"/>
    <w:rsid w:val="00D47C8E"/>
    <w:rsid w:val="00D52A0A"/>
    <w:rsid w:val="00D53388"/>
    <w:rsid w:val="00D549C9"/>
    <w:rsid w:val="00D60DFE"/>
    <w:rsid w:val="00D637A0"/>
    <w:rsid w:val="00D756B9"/>
    <w:rsid w:val="00D779E8"/>
    <w:rsid w:val="00D84346"/>
    <w:rsid w:val="00D86895"/>
    <w:rsid w:val="00D90778"/>
    <w:rsid w:val="00D9494B"/>
    <w:rsid w:val="00D97B75"/>
    <w:rsid w:val="00DA134B"/>
    <w:rsid w:val="00DA3983"/>
    <w:rsid w:val="00DA528A"/>
    <w:rsid w:val="00DA582E"/>
    <w:rsid w:val="00DB0832"/>
    <w:rsid w:val="00DB5C58"/>
    <w:rsid w:val="00DC0146"/>
    <w:rsid w:val="00DC1D79"/>
    <w:rsid w:val="00DC3159"/>
    <w:rsid w:val="00DC41E8"/>
    <w:rsid w:val="00DC6B1D"/>
    <w:rsid w:val="00DC7569"/>
    <w:rsid w:val="00DD1910"/>
    <w:rsid w:val="00DD434B"/>
    <w:rsid w:val="00DE4667"/>
    <w:rsid w:val="00DE4AC5"/>
    <w:rsid w:val="00DE549F"/>
    <w:rsid w:val="00DE5B39"/>
    <w:rsid w:val="00DE76A8"/>
    <w:rsid w:val="00DF6529"/>
    <w:rsid w:val="00E015E9"/>
    <w:rsid w:val="00E02923"/>
    <w:rsid w:val="00E03339"/>
    <w:rsid w:val="00E0526C"/>
    <w:rsid w:val="00E06F92"/>
    <w:rsid w:val="00E07C2A"/>
    <w:rsid w:val="00E07DA7"/>
    <w:rsid w:val="00E117DF"/>
    <w:rsid w:val="00E14939"/>
    <w:rsid w:val="00E21439"/>
    <w:rsid w:val="00E21B61"/>
    <w:rsid w:val="00E24F23"/>
    <w:rsid w:val="00E31B06"/>
    <w:rsid w:val="00E32AA8"/>
    <w:rsid w:val="00E36AC8"/>
    <w:rsid w:val="00E36C08"/>
    <w:rsid w:val="00E375A5"/>
    <w:rsid w:val="00E377A5"/>
    <w:rsid w:val="00E4047D"/>
    <w:rsid w:val="00E41E06"/>
    <w:rsid w:val="00E442F5"/>
    <w:rsid w:val="00E52178"/>
    <w:rsid w:val="00E523DA"/>
    <w:rsid w:val="00E52A11"/>
    <w:rsid w:val="00E551F8"/>
    <w:rsid w:val="00E56584"/>
    <w:rsid w:val="00E56834"/>
    <w:rsid w:val="00E56D99"/>
    <w:rsid w:val="00E61B9D"/>
    <w:rsid w:val="00E634FA"/>
    <w:rsid w:val="00E638AE"/>
    <w:rsid w:val="00E64CB0"/>
    <w:rsid w:val="00E6696C"/>
    <w:rsid w:val="00E702CB"/>
    <w:rsid w:val="00E7089E"/>
    <w:rsid w:val="00E74331"/>
    <w:rsid w:val="00E7477C"/>
    <w:rsid w:val="00E76096"/>
    <w:rsid w:val="00E77F9E"/>
    <w:rsid w:val="00E800F5"/>
    <w:rsid w:val="00E81933"/>
    <w:rsid w:val="00E8247B"/>
    <w:rsid w:val="00E825ED"/>
    <w:rsid w:val="00E82FD7"/>
    <w:rsid w:val="00E85C21"/>
    <w:rsid w:val="00E8785A"/>
    <w:rsid w:val="00E87E0A"/>
    <w:rsid w:val="00E919F4"/>
    <w:rsid w:val="00E92C25"/>
    <w:rsid w:val="00E93934"/>
    <w:rsid w:val="00EA0FA5"/>
    <w:rsid w:val="00EA12A0"/>
    <w:rsid w:val="00EA371C"/>
    <w:rsid w:val="00EA4030"/>
    <w:rsid w:val="00EA49A1"/>
    <w:rsid w:val="00EA5B43"/>
    <w:rsid w:val="00EA5BEC"/>
    <w:rsid w:val="00EA7312"/>
    <w:rsid w:val="00EA7DF2"/>
    <w:rsid w:val="00EB0A45"/>
    <w:rsid w:val="00EB143F"/>
    <w:rsid w:val="00EB197F"/>
    <w:rsid w:val="00EC1FC0"/>
    <w:rsid w:val="00EC27E2"/>
    <w:rsid w:val="00EC521A"/>
    <w:rsid w:val="00EC5CC3"/>
    <w:rsid w:val="00ED12A9"/>
    <w:rsid w:val="00ED6F7E"/>
    <w:rsid w:val="00EE1C0C"/>
    <w:rsid w:val="00EE1F57"/>
    <w:rsid w:val="00EE64C0"/>
    <w:rsid w:val="00EE6F95"/>
    <w:rsid w:val="00EF0C54"/>
    <w:rsid w:val="00EF2244"/>
    <w:rsid w:val="00EF372D"/>
    <w:rsid w:val="00EF430E"/>
    <w:rsid w:val="00EF4BC4"/>
    <w:rsid w:val="00F00373"/>
    <w:rsid w:val="00F03543"/>
    <w:rsid w:val="00F043BE"/>
    <w:rsid w:val="00F06322"/>
    <w:rsid w:val="00F072FE"/>
    <w:rsid w:val="00F10C0E"/>
    <w:rsid w:val="00F128EB"/>
    <w:rsid w:val="00F140A9"/>
    <w:rsid w:val="00F167F1"/>
    <w:rsid w:val="00F17B97"/>
    <w:rsid w:val="00F17B9C"/>
    <w:rsid w:val="00F20D26"/>
    <w:rsid w:val="00F212F3"/>
    <w:rsid w:val="00F22594"/>
    <w:rsid w:val="00F2554F"/>
    <w:rsid w:val="00F265DB"/>
    <w:rsid w:val="00F271BF"/>
    <w:rsid w:val="00F3287F"/>
    <w:rsid w:val="00F33267"/>
    <w:rsid w:val="00F35D62"/>
    <w:rsid w:val="00F36464"/>
    <w:rsid w:val="00F37140"/>
    <w:rsid w:val="00F408D7"/>
    <w:rsid w:val="00F40BDA"/>
    <w:rsid w:val="00F44ADB"/>
    <w:rsid w:val="00F46BCA"/>
    <w:rsid w:val="00F47BE6"/>
    <w:rsid w:val="00F52171"/>
    <w:rsid w:val="00F537BF"/>
    <w:rsid w:val="00F5690C"/>
    <w:rsid w:val="00F56D36"/>
    <w:rsid w:val="00F572A8"/>
    <w:rsid w:val="00F60383"/>
    <w:rsid w:val="00F61266"/>
    <w:rsid w:val="00F62497"/>
    <w:rsid w:val="00F6272C"/>
    <w:rsid w:val="00F63519"/>
    <w:rsid w:val="00F74783"/>
    <w:rsid w:val="00F80B5F"/>
    <w:rsid w:val="00F81273"/>
    <w:rsid w:val="00F842A7"/>
    <w:rsid w:val="00F844C8"/>
    <w:rsid w:val="00F852B5"/>
    <w:rsid w:val="00F8693B"/>
    <w:rsid w:val="00F874C1"/>
    <w:rsid w:val="00F875D7"/>
    <w:rsid w:val="00F91B9A"/>
    <w:rsid w:val="00F94E09"/>
    <w:rsid w:val="00F95524"/>
    <w:rsid w:val="00F95B5C"/>
    <w:rsid w:val="00FA1793"/>
    <w:rsid w:val="00FA3E72"/>
    <w:rsid w:val="00FA73B2"/>
    <w:rsid w:val="00FB22AE"/>
    <w:rsid w:val="00FB25DB"/>
    <w:rsid w:val="00FB7CD8"/>
    <w:rsid w:val="00FC6B45"/>
    <w:rsid w:val="00FC6FD2"/>
    <w:rsid w:val="00FD0B6A"/>
    <w:rsid w:val="00FD38DA"/>
    <w:rsid w:val="00FD4237"/>
    <w:rsid w:val="00FE1444"/>
    <w:rsid w:val="00FE1F96"/>
    <w:rsid w:val="00FE2BE4"/>
    <w:rsid w:val="00FE3E06"/>
    <w:rsid w:val="00FE57A5"/>
    <w:rsid w:val="00FF6B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D4C"/>
    <w:rPr>
      <w:rFonts w:eastAsia="MS Mincho"/>
      <w:sz w:val="24"/>
      <w:szCs w:val="24"/>
    </w:rPr>
  </w:style>
  <w:style w:type="paragraph" w:styleId="Heading1">
    <w:name w:val="heading 1"/>
    <w:basedOn w:val="Normal"/>
    <w:next w:val="Normal"/>
    <w:link w:val="Heading1Char"/>
    <w:uiPriority w:val="99"/>
    <w:qFormat/>
    <w:rsid w:val="00625767"/>
    <w:pPr>
      <w:keepNext/>
      <w:keepLines/>
      <w:spacing w:line="240" w:lineRule="atLeast"/>
      <w:outlineLvl w:val="0"/>
    </w:pPr>
    <w:rPr>
      <w:rFonts w:ascii="Verdana" w:eastAsia="Times New Roman" w:hAnsi="Verdana"/>
      <w:b/>
      <w:bCs/>
      <w:sz w:val="1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5767"/>
    <w:rPr>
      <w:rFonts w:ascii="Verdana" w:hAnsi="Verdana" w:cs="Times New Roman"/>
      <w:b/>
      <w:bCs/>
      <w:sz w:val="28"/>
      <w:szCs w:val="28"/>
      <w:lang w:val="en-GB"/>
    </w:rPr>
  </w:style>
  <w:style w:type="paragraph" w:styleId="Header">
    <w:name w:val="header"/>
    <w:basedOn w:val="Normal"/>
    <w:link w:val="HeaderChar"/>
    <w:uiPriority w:val="99"/>
    <w:rsid w:val="00BA3D4C"/>
    <w:pPr>
      <w:tabs>
        <w:tab w:val="center" w:pos="4320"/>
        <w:tab w:val="right" w:pos="8640"/>
      </w:tabs>
    </w:pPr>
  </w:style>
  <w:style w:type="character" w:customStyle="1" w:styleId="HeaderChar">
    <w:name w:val="Header Char"/>
    <w:basedOn w:val="DefaultParagraphFont"/>
    <w:link w:val="Header"/>
    <w:uiPriority w:val="99"/>
    <w:rsid w:val="001239EB"/>
    <w:rPr>
      <w:rFonts w:eastAsia="MS Mincho"/>
      <w:sz w:val="24"/>
      <w:szCs w:val="24"/>
      <w:lang w:val="en-US" w:eastAsia="en-US"/>
    </w:rPr>
  </w:style>
  <w:style w:type="paragraph" w:styleId="Footer">
    <w:name w:val="footer"/>
    <w:basedOn w:val="Normal"/>
    <w:link w:val="FooterChar"/>
    <w:uiPriority w:val="99"/>
    <w:locked/>
    <w:rsid w:val="00BA3D4C"/>
    <w:pPr>
      <w:tabs>
        <w:tab w:val="center" w:pos="4320"/>
        <w:tab w:val="right" w:pos="8640"/>
      </w:tabs>
    </w:pPr>
    <w:rPr>
      <w:lang w:val="da-DK" w:eastAsia="da-DK"/>
    </w:rPr>
  </w:style>
  <w:style w:type="character" w:customStyle="1" w:styleId="FooterChar">
    <w:name w:val="Footer Char"/>
    <w:basedOn w:val="DefaultParagraphFont"/>
    <w:link w:val="Footer"/>
    <w:uiPriority w:val="99"/>
    <w:locked/>
    <w:rsid w:val="00865310"/>
    <w:rPr>
      <w:rFonts w:eastAsia="MS Mincho"/>
      <w:sz w:val="24"/>
    </w:rPr>
  </w:style>
  <w:style w:type="paragraph" w:styleId="ListParagraph">
    <w:name w:val="List Paragraph"/>
    <w:basedOn w:val="Normal"/>
    <w:uiPriority w:val="34"/>
    <w:qFormat/>
    <w:rsid w:val="00394234"/>
    <w:pPr>
      <w:spacing w:after="200" w:line="276" w:lineRule="auto"/>
      <w:ind w:left="720"/>
      <w:contextualSpacing/>
    </w:pPr>
    <w:rPr>
      <w:rFonts w:ascii="Calibri" w:eastAsia="Times New Roman" w:hAnsi="Calibri"/>
      <w:sz w:val="22"/>
      <w:szCs w:val="22"/>
    </w:rPr>
  </w:style>
  <w:style w:type="table" w:styleId="TableGrid">
    <w:name w:val="Table Grid"/>
    <w:basedOn w:val="TableNormal"/>
    <w:uiPriority w:val="99"/>
    <w:rsid w:val="003670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BA2749"/>
    <w:rPr>
      <w:rFonts w:ascii="Tahoma" w:hAnsi="Tahoma"/>
      <w:sz w:val="16"/>
      <w:szCs w:val="16"/>
      <w:lang w:val="da-DK" w:eastAsia="da-DK"/>
    </w:rPr>
  </w:style>
  <w:style w:type="character" w:customStyle="1" w:styleId="BalloonTextChar">
    <w:name w:val="Balloon Text Char"/>
    <w:basedOn w:val="DefaultParagraphFont"/>
    <w:link w:val="BalloonText"/>
    <w:uiPriority w:val="99"/>
    <w:locked/>
    <w:rsid w:val="00BA2749"/>
    <w:rPr>
      <w:rFonts w:ascii="Tahoma" w:eastAsia="MS Mincho" w:hAnsi="Tahoma"/>
      <w:sz w:val="16"/>
    </w:rPr>
  </w:style>
  <w:style w:type="character" w:styleId="Hyperlink">
    <w:name w:val="Hyperlink"/>
    <w:basedOn w:val="DefaultParagraphFont"/>
    <w:uiPriority w:val="99"/>
    <w:rsid w:val="00CE4C89"/>
    <w:rPr>
      <w:rFonts w:cs="Times New Roman"/>
      <w:color w:val="0000FF"/>
      <w:u w:val="single"/>
    </w:rPr>
  </w:style>
  <w:style w:type="paragraph" w:styleId="PlainText">
    <w:name w:val="Plain Text"/>
    <w:basedOn w:val="Normal"/>
    <w:link w:val="PlainTextChar"/>
    <w:uiPriority w:val="99"/>
    <w:rsid w:val="00CE4C89"/>
    <w:rPr>
      <w:rFonts w:ascii="Consolas" w:eastAsia="Times New Roman" w:hAnsi="Consolas"/>
      <w:sz w:val="21"/>
      <w:szCs w:val="21"/>
      <w:lang w:val="da-DK" w:eastAsia="da-DK"/>
    </w:rPr>
  </w:style>
  <w:style w:type="character" w:customStyle="1" w:styleId="PlainTextChar">
    <w:name w:val="Plain Text Char"/>
    <w:basedOn w:val="DefaultParagraphFont"/>
    <w:link w:val="PlainText"/>
    <w:uiPriority w:val="99"/>
    <w:locked/>
    <w:rsid w:val="00CE4C89"/>
    <w:rPr>
      <w:rFonts w:ascii="Consolas" w:hAnsi="Consolas"/>
      <w:sz w:val="21"/>
    </w:rPr>
  </w:style>
  <w:style w:type="character" w:styleId="FollowedHyperlink">
    <w:name w:val="FollowedHyperlink"/>
    <w:basedOn w:val="DefaultParagraphFont"/>
    <w:uiPriority w:val="99"/>
    <w:rsid w:val="00022FE5"/>
    <w:rPr>
      <w:rFonts w:cs="Times New Roman"/>
      <w:color w:val="800080"/>
      <w:u w:val="single"/>
    </w:rPr>
  </w:style>
  <w:style w:type="character" w:styleId="FootnoteReference">
    <w:name w:val="footnote reference"/>
    <w:basedOn w:val="DefaultParagraphFont"/>
    <w:uiPriority w:val="99"/>
    <w:rsid w:val="00625767"/>
    <w:rPr>
      <w:rFonts w:ascii="Verdana" w:hAnsi="Verdana" w:cs="Times New Roman"/>
      <w:sz w:val="14"/>
      <w:vertAlign w:val="superscript"/>
    </w:rPr>
  </w:style>
  <w:style w:type="paragraph" w:styleId="FootnoteText">
    <w:name w:val="footnote text"/>
    <w:basedOn w:val="Normal"/>
    <w:link w:val="FootnoteTextChar"/>
    <w:uiPriority w:val="99"/>
    <w:rsid w:val="00625767"/>
    <w:pPr>
      <w:spacing w:line="180" w:lineRule="atLeast"/>
    </w:pPr>
    <w:rPr>
      <w:rFonts w:ascii="Verdana" w:eastAsia="Times New Roman" w:hAnsi="Verdana"/>
      <w:sz w:val="14"/>
      <w:szCs w:val="20"/>
      <w:lang w:val="en-GB"/>
    </w:rPr>
  </w:style>
  <w:style w:type="character" w:customStyle="1" w:styleId="FootnoteTextChar">
    <w:name w:val="Footnote Text Char"/>
    <w:basedOn w:val="DefaultParagraphFont"/>
    <w:link w:val="FootnoteText"/>
    <w:uiPriority w:val="99"/>
    <w:locked/>
    <w:rsid w:val="00625767"/>
    <w:rPr>
      <w:rFonts w:ascii="Verdana" w:eastAsia="Times New Roman" w:hAnsi="Verdana" w:cs="Times New Roman"/>
      <w:sz w:val="14"/>
      <w:lang w:val="en-GB"/>
    </w:rPr>
  </w:style>
  <w:style w:type="paragraph" w:customStyle="1" w:styleId="Normal-Documentheading">
    <w:name w:val="Normal - Document heading"/>
    <w:basedOn w:val="Normal"/>
    <w:uiPriority w:val="99"/>
    <w:rsid w:val="00625767"/>
    <w:pPr>
      <w:spacing w:line="240" w:lineRule="atLeast"/>
    </w:pPr>
    <w:rPr>
      <w:rFonts w:ascii="Verdana" w:eastAsia="Times New Roman" w:hAnsi="Verdana"/>
      <w:b/>
      <w:sz w:val="16"/>
      <w:lang w:val="en-GB"/>
    </w:rPr>
  </w:style>
  <w:style w:type="character" w:styleId="CommentReference">
    <w:name w:val="annotation reference"/>
    <w:basedOn w:val="DefaultParagraphFont"/>
    <w:uiPriority w:val="99"/>
    <w:rsid w:val="00625767"/>
    <w:rPr>
      <w:rFonts w:cs="Times New Roman"/>
      <w:sz w:val="16"/>
      <w:szCs w:val="16"/>
    </w:rPr>
  </w:style>
  <w:style w:type="paragraph" w:styleId="CommentText">
    <w:name w:val="annotation text"/>
    <w:basedOn w:val="Normal"/>
    <w:link w:val="CommentTextChar"/>
    <w:uiPriority w:val="99"/>
    <w:rsid w:val="00625767"/>
    <w:pPr>
      <w:spacing w:line="240" w:lineRule="atLeast"/>
    </w:pPr>
    <w:rPr>
      <w:rFonts w:ascii="Verdana" w:eastAsia="Times New Roman" w:hAnsi="Verdana"/>
      <w:sz w:val="20"/>
      <w:szCs w:val="20"/>
      <w:lang w:val="en-GB"/>
    </w:rPr>
  </w:style>
  <w:style w:type="character" w:customStyle="1" w:styleId="CommentTextChar">
    <w:name w:val="Comment Text Char"/>
    <w:basedOn w:val="DefaultParagraphFont"/>
    <w:link w:val="CommentText"/>
    <w:uiPriority w:val="99"/>
    <w:locked/>
    <w:rsid w:val="00625767"/>
    <w:rPr>
      <w:rFonts w:ascii="Verdana" w:eastAsia="Times New Roman" w:hAnsi="Verdana" w:cs="Times New Roman"/>
      <w:lang w:val="en-GB"/>
    </w:rPr>
  </w:style>
  <w:style w:type="paragraph" w:styleId="Revision">
    <w:name w:val="Revision"/>
    <w:hidden/>
    <w:uiPriority w:val="99"/>
    <w:semiHidden/>
    <w:rsid w:val="00364D44"/>
    <w:rPr>
      <w:rFonts w:eastAsia="MS Mincho"/>
      <w:sz w:val="24"/>
      <w:szCs w:val="24"/>
    </w:rPr>
  </w:style>
  <w:style w:type="paragraph" w:styleId="NormalWeb">
    <w:name w:val="Normal (Web)"/>
    <w:basedOn w:val="Normal"/>
    <w:uiPriority w:val="99"/>
    <w:semiHidden/>
    <w:unhideWhenUsed/>
    <w:rsid w:val="0014661B"/>
    <w:pPr>
      <w:spacing w:before="100" w:beforeAutospacing="1" w:after="100" w:afterAutospacing="1"/>
    </w:pPr>
    <w:rPr>
      <w:rFonts w:eastAsia="Times New Roman"/>
    </w:rPr>
  </w:style>
  <w:style w:type="paragraph" w:customStyle="1" w:styleId="Default">
    <w:name w:val="Default"/>
    <w:rsid w:val="001D691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D4C"/>
    <w:rPr>
      <w:rFonts w:eastAsia="MS Mincho"/>
      <w:sz w:val="24"/>
      <w:szCs w:val="24"/>
    </w:rPr>
  </w:style>
  <w:style w:type="paragraph" w:styleId="Heading1">
    <w:name w:val="heading 1"/>
    <w:basedOn w:val="Normal"/>
    <w:next w:val="Normal"/>
    <w:link w:val="Heading1Char"/>
    <w:uiPriority w:val="99"/>
    <w:qFormat/>
    <w:rsid w:val="00625767"/>
    <w:pPr>
      <w:keepNext/>
      <w:keepLines/>
      <w:spacing w:line="240" w:lineRule="atLeast"/>
      <w:outlineLvl w:val="0"/>
    </w:pPr>
    <w:rPr>
      <w:rFonts w:ascii="Verdana" w:eastAsia="Times New Roman" w:hAnsi="Verdana"/>
      <w:b/>
      <w:bCs/>
      <w:sz w:val="1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25767"/>
    <w:rPr>
      <w:rFonts w:ascii="Verdana" w:hAnsi="Verdana" w:cs="Times New Roman"/>
      <w:b/>
      <w:bCs/>
      <w:sz w:val="28"/>
      <w:szCs w:val="28"/>
      <w:lang w:val="en-GB"/>
    </w:rPr>
  </w:style>
  <w:style w:type="paragraph" w:styleId="Header">
    <w:name w:val="header"/>
    <w:basedOn w:val="Normal"/>
    <w:link w:val="HeaderChar"/>
    <w:uiPriority w:val="99"/>
    <w:rsid w:val="00BA3D4C"/>
    <w:pPr>
      <w:tabs>
        <w:tab w:val="center" w:pos="4320"/>
        <w:tab w:val="right" w:pos="8640"/>
      </w:tabs>
    </w:pPr>
  </w:style>
  <w:style w:type="character" w:customStyle="1" w:styleId="HeaderChar">
    <w:name w:val="Header Char"/>
    <w:basedOn w:val="DefaultParagraphFont"/>
    <w:link w:val="Header"/>
    <w:uiPriority w:val="99"/>
    <w:rsid w:val="001239EB"/>
    <w:rPr>
      <w:rFonts w:eastAsia="MS Mincho"/>
      <w:sz w:val="24"/>
      <w:szCs w:val="24"/>
      <w:lang w:val="en-US" w:eastAsia="en-US"/>
    </w:rPr>
  </w:style>
  <w:style w:type="paragraph" w:styleId="Footer">
    <w:name w:val="footer"/>
    <w:basedOn w:val="Normal"/>
    <w:link w:val="FooterChar"/>
    <w:uiPriority w:val="99"/>
    <w:locked/>
    <w:rsid w:val="00BA3D4C"/>
    <w:pPr>
      <w:tabs>
        <w:tab w:val="center" w:pos="4320"/>
        <w:tab w:val="right" w:pos="8640"/>
      </w:tabs>
    </w:pPr>
    <w:rPr>
      <w:lang w:val="da-DK" w:eastAsia="da-DK"/>
    </w:rPr>
  </w:style>
  <w:style w:type="character" w:customStyle="1" w:styleId="FooterChar">
    <w:name w:val="Footer Char"/>
    <w:basedOn w:val="DefaultParagraphFont"/>
    <w:link w:val="Footer"/>
    <w:uiPriority w:val="99"/>
    <w:locked/>
    <w:rsid w:val="00865310"/>
    <w:rPr>
      <w:rFonts w:eastAsia="MS Mincho"/>
      <w:sz w:val="24"/>
    </w:rPr>
  </w:style>
  <w:style w:type="paragraph" w:styleId="ListParagraph">
    <w:name w:val="List Paragraph"/>
    <w:basedOn w:val="Normal"/>
    <w:uiPriority w:val="34"/>
    <w:qFormat/>
    <w:rsid w:val="00394234"/>
    <w:pPr>
      <w:spacing w:after="200" w:line="276" w:lineRule="auto"/>
      <w:ind w:left="720"/>
      <w:contextualSpacing/>
    </w:pPr>
    <w:rPr>
      <w:rFonts w:ascii="Calibri" w:eastAsia="Times New Roman" w:hAnsi="Calibri"/>
      <w:sz w:val="22"/>
      <w:szCs w:val="22"/>
    </w:rPr>
  </w:style>
  <w:style w:type="table" w:styleId="TableGrid">
    <w:name w:val="Table Grid"/>
    <w:basedOn w:val="TableNormal"/>
    <w:uiPriority w:val="99"/>
    <w:rsid w:val="003670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BA2749"/>
    <w:rPr>
      <w:rFonts w:ascii="Tahoma" w:hAnsi="Tahoma"/>
      <w:sz w:val="16"/>
      <w:szCs w:val="16"/>
      <w:lang w:val="da-DK" w:eastAsia="da-DK"/>
    </w:rPr>
  </w:style>
  <w:style w:type="character" w:customStyle="1" w:styleId="BalloonTextChar">
    <w:name w:val="Balloon Text Char"/>
    <w:basedOn w:val="DefaultParagraphFont"/>
    <w:link w:val="BalloonText"/>
    <w:uiPriority w:val="99"/>
    <w:locked/>
    <w:rsid w:val="00BA2749"/>
    <w:rPr>
      <w:rFonts w:ascii="Tahoma" w:eastAsia="MS Mincho" w:hAnsi="Tahoma"/>
      <w:sz w:val="16"/>
    </w:rPr>
  </w:style>
  <w:style w:type="character" w:styleId="Hyperlink">
    <w:name w:val="Hyperlink"/>
    <w:basedOn w:val="DefaultParagraphFont"/>
    <w:uiPriority w:val="99"/>
    <w:rsid w:val="00CE4C89"/>
    <w:rPr>
      <w:rFonts w:cs="Times New Roman"/>
      <w:color w:val="0000FF"/>
      <w:u w:val="single"/>
    </w:rPr>
  </w:style>
  <w:style w:type="paragraph" w:styleId="PlainText">
    <w:name w:val="Plain Text"/>
    <w:basedOn w:val="Normal"/>
    <w:link w:val="PlainTextChar"/>
    <w:uiPriority w:val="99"/>
    <w:rsid w:val="00CE4C89"/>
    <w:rPr>
      <w:rFonts w:ascii="Consolas" w:eastAsia="Times New Roman" w:hAnsi="Consolas"/>
      <w:sz w:val="21"/>
      <w:szCs w:val="21"/>
      <w:lang w:val="da-DK" w:eastAsia="da-DK"/>
    </w:rPr>
  </w:style>
  <w:style w:type="character" w:customStyle="1" w:styleId="PlainTextChar">
    <w:name w:val="Plain Text Char"/>
    <w:basedOn w:val="DefaultParagraphFont"/>
    <w:link w:val="PlainText"/>
    <w:uiPriority w:val="99"/>
    <w:locked/>
    <w:rsid w:val="00CE4C89"/>
    <w:rPr>
      <w:rFonts w:ascii="Consolas" w:hAnsi="Consolas"/>
      <w:sz w:val="21"/>
    </w:rPr>
  </w:style>
  <w:style w:type="character" w:styleId="FollowedHyperlink">
    <w:name w:val="FollowedHyperlink"/>
    <w:basedOn w:val="DefaultParagraphFont"/>
    <w:uiPriority w:val="99"/>
    <w:rsid w:val="00022FE5"/>
    <w:rPr>
      <w:rFonts w:cs="Times New Roman"/>
      <w:color w:val="800080"/>
      <w:u w:val="single"/>
    </w:rPr>
  </w:style>
  <w:style w:type="character" w:styleId="FootnoteReference">
    <w:name w:val="footnote reference"/>
    <w:basedOn w:val="DefaultParagraphFont"/>
    <w:uiPriority w:val="99"/>
    <w:rsid w:val="00625767"/>
    <w:rPr>
      <w:rFonts w:ascii="Verdana" w:hAnsi="Verdana" w:cs="Times New Roman"/>
      <w:sz w:val="14"/>
      <w:vertAlign w:val="superscript"/>
    </w:rPr>
  </w:style>
  <w:style w:type="paragraph" w:styleId="FootnoteText">
    <w:name w:val="footnote text"/>
    <w:basedOn w:val="Normal"/>
    <w:link w:val="FootnoteTextChar"/>
    <w:uiPriority w:val="99"/>
    <w:rsid w:val="00625767"/>
    <w:pPr>
      <w:spacing w:line="180" w:lineRule="atLeast"/>
    </w:pPr>
    <w:rPr>
      <w:rFonts w:ascii="Verdana" w:eastAsia="Times New Roman" w:hAnsi="Verdana"/>
      <w:sz w:val="14"/>
      <w:szCs w:val="20"/>
      <w:lang w:val="en-GB"/>
    </w:rPr>
  </w:style>
  <w:style w:type="character" w:customStyle="1" w:styleId="FootnoteTextChar">
    <w:name w:val="Footnote Text Char"/>
    <w:basedOn w:val="DefaultParagraphFont"/>
    <w:link w:val="FootnoteText"/>
    <w:uiPriority w:val="99"/>
    <w:locked/>
    <w:rsid w:val="00625767"/>
    <w:rPr>
      <w:rFonts w:ascii="Verdana" w:eastAsia="Times New Roman" w:hAnsi="Verdana" w:cs="Times New Roman"/>
      <w:sz w:val="14"/>
      <w:lang w:val="en-GB"/>
    </w:rPr>
  </w:style>
  <w:style w:type="paragraph" w:customStyle="1" w:styleId="Normal-Documentheading">
    <w:name w:val="Normal - Document heading"/>
    <w:basedOn w:val="Normal"/>
    <w:uiPriority w:val="99"/>
    <w:rsid w:val="00625767"/>
    <w:pPr>
      <w:spacing w:line="240" w:lineRule="atLeast"/>
    </w:pPr>
    <w:rPr>
      <w:rFonts w:ascii="Verdana" w:eastAsia="Times New Roman" w:hAnsi="Verdana"/>
      <w:b/>
      <w:sz w:val="16"/>
      <w:lang w:val="en-GB"/>
    </w:rPr>
  </w:style>
  <w:style w:type="character" w:styleId="CommentReference">
    <w:name w:val="annotation reference"/>
    <w:basedOn w:val="DefaultParagraphFont"/>
    <w:uiPriority w:val="99"/>
    <w:rsid w:val="00625767"/>
    <w:rPr>
      <w:rFonts w:cs="Times New Roman"/>
      <w:sz w:val="16"/>
      <w:szCs w:val="16"/>
    </w:rPr>
  </w:style>
  <w:style w:type="paragraph" w:styleId="CommentText">
    <w:name w:val="annotation text"/>
    <w:basedOn w:val="Normal"/>
    <w:link w:val="CommentTextChar"/>
    <w:uiPriority w:val="99"/>
    <w:rsid w:val="00625767"/>
    <w:pPr>
      <w:spacing w:line="240" w:lineRule="atLeast"/>
    </w:pPr>
    <w:rPr>
      <w:rFonts w:ascii="Verdana" w:eastAsia="Times New Roman" w:hAnsi="Verdana"/>
      <w:sz w:val="20"/>
      <w:szCs w:val="20"/>
      <w:lang w:val="en-GB"/>
    </w:rPr>
  </w:style>
  <w:style w:type="character" w:customStyle="1" w:styleId="CommentTextChar">
    <w:name w:val="Comment Text Char"/>
    <w:basedOn w:val="DefaultParagraphFont"/>
    <w:link w:val="CommentText"/>
    <w:uiPriority w:val="99"/>
    <w:locked/>
    <w:rsid w:val="00625767"/>
    <w:rPr>
      <w:rFonts w:ascii="Verdana" w:eastAsia="Times New Roman" w:hAnsi="Verdana" w:cs="Times New Roman"/>
      <w:lang w:val="en-GB"/>
    </w:rPr>
  </w:style>
  <w:style w:type="paragraph" w:styleId="Revision">
    <w:name w:val="Revision"/>
    <w:hidden/>
    <w:uiPriority w:val="99"/>
    <w:semiHidden/>
    <w:rsid w:val="00364D44"/>
    <w:rPr>
      <w:rFonts w:eastAsia="MS Mincho"/>
      <w:sz w:val="24"/>
      <w:szCs w:val="24"/>
    </w:rPr>
  </w:style>
  <w:style w:type="paragraph" w:styleId="NormalWeb">
    <w:name w:val="Normal (Web)"/>
    <w:basedOn w:val="Normal"/>
    <w:uiPriority w:val="99"/>
    <w:semiHidden/>
    <w:unhideWhenUsed/>
    <w:rsid w:val="0014661B"/>
    <w:pPr>
      <w:spacing w:before="100" w:beforeAutospacing="1" w:after="100" w:afterAutospacing="1"/>
    </w:pPr>
    <w:rPr>
      <w:rFonts w:eastAsia="Times New Roman"/>
    </w:rPr>
  </w:style>
  <w:style w:type="paragraph" w:customStyle="1" w:styleId="Default">
    <w:name w:val="Default"/>
    <w:rsid w:val="001D691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0650">
      <w:bodyDiv w:val="1"/>
      <w:marLeft w:val="0"/>
      <w:marRight w:val="0"/>
      <w:marTop w:val="0"/>
      <w:marBottom w:val="0"/>
      <w:divBdr>
        <w:top w:val="none" w:sz="0" w:space="0" w:color="auto"/>
        <w:left w:val="none" w:sz="0" w:space="0" w:color="auto"/>
        <w:bottom w:val="none" w:sz="0" w:space="0" w:color="auto"/>
        <w:right w:val="none" w:sz="0" w:space="0" w:color="auto"/>
      </w:divBdr>
      <w:divsChild>
        <w:div w:id="951090680">
          <w:marLeft w:val="1800"/>
          <w:marRight w:val="0"/>
          <w:marTop w:val="96"/>
          <w:marBottom w:val="0"/>
          <w:divBdr>
            <w:top w:val="none" w:sz="0" w:space="0" w:color="auto"/>
            <w:left w:val="none" w:sz="0" w:space="0" w:color="auto"/>
            <w:bottom w:val="none" w:sz="0" w:space="0" w:color="auto"/>
            <w:right w:val="none" w:sz="0" w:space="0" w:color="auto"/>
          </w:divBdr>
        </w:div>
        <w:div w:id="1220558479">
          <w:marLeft w:val="547"/>
          <w:marRight w:val="0"/>
          <w:marTop w:val="96"/>
          <w:marBottom w:val="0"/>
          <w:divBdr>
            <w:top w:val="none" w:sz="0" w:space="0" w:color="auto"/>
            <w:left w:val="none" w:sz="0" w:space="0" w:color="auto"/>
            <w:bottom w:val="none" w:sz="0" w:space="0" w:color="auto"/>
            <w:right w:val="none" w:sz="0" w:space="0" w:color="auto"/>
          </w:divBdr>
        </w:div>
        <w:div w:id="1651053480">
          <w:marLeft w:val="547"/>
          <w:marRight w:val="0"/>
          <w:marTop w:val="96"/>
          <w:marBottom w:val="0"/>
          <w:divBdr>
            <w:top w:val="none" w:sz="0" w:space="0" w:color="auto"/>
            <w:left w:val="none" w:sz="0" w:space="0" w:color="auto"/>
            <w:bottom w:val="none" w:sz="0" w:space="0" w:color="auto"/>
            <w:right w:val="none" w:sz="0" w:space="0" w:color="auto"/>
          </w:divBdr>
        </w:div>
      </w:divsChild>
    </w:div>
    <w:div w:id="457382184">
      <w:bodyDiv w:val="1"/>
      <w:marLeft w:val="0"/>
      <w:marRight w:val="0"/>
      <w:marTop w:val="0"/>
      <w:marBottom w:val="0"/>
      <w:divBdr>
        <w:top w:val="none" w:sz="0" w:space="0" w:color="auto"/>
        <w:left w:val="none" w:sz="0" w:space="0" w:color="auto"/>
        <w:bottom w:val="none" w:sz="0" w:space="0" w:color="auto"/>
        <w:right w:val="none" w:sz="0" w:space="0" w:color="auto"/>
      </w:divBdr>
    </w:div>
    <w:div w:id="485903879">
      <w:bodyDiv w:val="1"/>
      <w:marLeft w:val="0"/>
      <w:marRight w:val="0"/>
      <w:marTop w:val="0"/>
      <w:marBottom w:val="0"/>
      <w:divBdr>
        <w:top w:val="none" w:sz="0" w:space="0" w:color="auto"/>
        <w:left w:val="none" w:sz="0" w:space="0" w:color="auto"/>
        <w:bottom w:val="none" w:sz="0" w:space="0" w:color="auto"/>
        <w:right w:val="none" w:sz="0" w:space="0" w:color="auto"/>
      </w:divBdr>
    </w:div>
    <w:div w:id="722871806">
      <w:bodyDiv w:val="1"/>
      <w:marLeft w:val="0"/>
      <w:marRight w:val="0"/>
      <w:marTop w:val="0"/>
      <w:marBottom w:val="0"/>
      <w:divBdr>
        <w:top w:val="none" w:sz="0" w:space="0" w:color="auto"/>
        <w:left w:val="none" w:sz="0" w:space="0" w:color="auto"/>
        <w:bottom w:val="none" w:sz="0" w:space="0" w:color="auto"/>
        <w:right w:val="none" w:sz="0" w:space="0" w:color="auto"/>
      </w:divBdr>
      <w:divsChild>
        <w:div w:id="395014143">
          <w:marLeft w:val="547"/>
          <w:marRight w:val="0"/>
          <w:marTop w:val="120"/>
          <w:marBottom w:val="120"/>
          <w:divBdr>
            <w:top w:val="none" w:sz="0" w:space="0" w:color="auto"/>
            <w:left w:val="none" w:sz="0" w:space="0" w:color="auto"/>
            <w:bottom w:val="none" w:sz="0" w:space="0" w:color="auto"/>
            <w:right w:val="none" w:sz="0" w:space="0" w:color="auto"/>
          </w:divBdr>
        </w:div>
        <w:div w:id="969626560">
          <w:marLeft w:val="547"/>
          <w:marRight w:val="0"/>
          <w:marTop w:val="120"/>
          <w:marBottom w:val="120"/>
          <w:divBdr>
            <w:top w:val="none" w:sz="0" w:space="0" w:color="auto"/>
            <w:left w:val="none" w:sz="0" w:space="0" w:color="auto"/>
            <w:bottom w:val="none" w:sz="0" w:space="0" w:color="auto"/>
            <w:right w:val="none" w:sz="0" w:space="0" w:color="auto"/>
          </w:divBdr>
        </w:div>
        <w:div w:id="1833184067">
          <w:marLeft w:val="547"/>
          <w:marRight w:val="0"/>
          <w:marTop w:val="120"/>
          <w:marBottom w:val="120"/>
          <w:divBdr>
            <w:top w:val="none" w:sz="0" w:space="0" w:color="auto"/>
            <w:left w:val="none" w:sz="0" w:space="0" w:color="auto"/>
            <w:bottom w:val="none" w:sz="0" w:space="0" w:color="auto"/>
            <w:right w:val="none" w:sz="0" w:space="0" w:color="auto"/>
          </w:divBdr>
        </w:div>
      </w:divsChild>
    </w:div>
    <w:div w:id="776171555">
      <w:marLeft w:val="0"/>
      <w:marRight w:val="0"/>
      <w:marTop w:val="0"/>
      <w:marBottom w:val="0"/>
      <w:divBdr>
        <w:top w:val="none" w:sz="0" w:space="0" w:color="auto"/>
        <w:left w:val="none" w:sz="0" w:space="0" w:color="auto"/>
        <w:bottom w:val="none" w:sz="0" w:space="0" w:color="auto"/>
        <w:right w:val="none" w:sz="0" w:space="0" w:color="auto"/>
      </w:divBdr>
    </w:div>
    <w:div w:id="924648923">
      <w:bodyDiv w:val="1"/>
      <w:marLeft w:val="0"/>
      <w:marRight w:val="0"/>
      <w:marTop w:val="0"/>
      <w:marBottom w:val="0"/>
      <w:divBdr>
        <w:top w:val="none" w:sz="0" w:space="0" w:color="auto"/>
        <w:left w:val="none" w:sz="0" w:space="0" w:color="auto"/>
        <w:bottom w:val="none" w:sz="0" w:space="0" w:color="auto"/>
        <w:right w:val="none" w:sz="0" w:space="0" w:color="auto"/>
      </w:divBdr>
    </w:div>
    <w:div w:id="974263814">
      <w:bodyDiv w:val="1"/>
      <w:marLeft w:val="0"/>
      <w:marRight w:val="0"/>
      <w:marTop w:val="0"/>
      <w:marBottom w:val="0"/>
      <w:divBdr>
        <w:top w:val="none" w:sz="0" w:space="0" w:color="auto"/>
        <w:left w:val="none" w:sz="0" w:space="0" w:color="auto"/>
        <w:bottom w:val="none" w:sz="0" w:space="0" w:color="auto"/>
        <w:right w:val="none" w:sz="0" w:space="0" w:color="auto"/>
      </w:divBdr>
      <w:divsChild>
        <w:div w:id="886721915">
          <w:marLeft w:val="1800"/>
          <w:marRight w:val="0"/>
          <w:marTop w:val="96"/>
          <w:marBottom w:val="0"/>
          <w:divBdr>
            <w:top w:val="none" w:sz="0" w:space="0" w:color="auto"/>
            <w:left w:val="none" w:sz="0" w:space="0" w:color="auto"/>
            <w:bottom w:val="none" w:sz="0" w:space="0" w:color="auto"/>
            <w:right w:val="none" w:sz="0" w:space="0" w:color="auto"/>
          </w:divBdr>
        </w:div>
        <w:div w:id="971860778">
          <w:marLeft w:val="547"/>
          <w:marRight w:val="0"/>
          <w:marTop w:val="96"/>
          <w:marBottom w:val="0"/>
          <w:divBdr>
            <w:top w:val="none" w:sz="0" w:space="0" w:color="auto"/>
            <w:left w:val="none" w:sz="0" w:space="0" w:color="auto"/>
            <w:bottom w:val="none" w:sz="0" w:space="0" w:color="auto"/>
            <w:right w:val="none" w:sz="0" w:space="0" w:color="auto"/>
          </w:divBdr>
        </w:div>
        <w:div w:id="1323237714">
          <w:marLeft w:val="547"/>
          <w:marRight w:val="0"/>
          <w:marTop w:val="96"/>
          <w:marBottom w:val="0"/>
          <w:divBdr>
            <w:top w:val="none" w:sz="0" w:space="0" w:color="auto"/>
            <w:left w:val="none" w:sz="0" w:space="0" w:color="auto"/>
            <w:bottom w:val="none" w:sz="0" w:space="0" w:color="auto"/>
            <w:right w:val="none" w:sz="0" w:space="0" w:color="auto"/>
          </w:divBdr>
        </w:div>
      </w:divsChild>
    </w:div>
    <w:div w:id="1047610675">
      <w:bodyDiv w:val="1"/>
      <w:marLeft w:val="0"/>
      <w:marRight w:val="0"/>
      <w:marTop w:val="0"/>
      <w:marBottom w:val="0"/>
      <w:divBdr>
        <w:top w:val="none" w:sz="0" w:space="0" w:color="auto"/>
        <w:left w:val="none" w:sz="0" w:space="0" w:color="auto"/>
        <w:bottom w:val="none" w:sz="0" w:space="0" w:color="auto"/>
        <w:right w:val="none" w:sz="0" w:space="0" w:color="auto"/>
      </w:divBdr>
    </w:div>
    <w:div w:id="1052196438">
      <w:bodyDiv w:val="1"/>
      <w:marLeft w:val="0"/>
      <w:marRight w:val="0"/>
      <w:marTop w:val="0"/>
      <w:marBottom w:val="0"/>
      <w:divBdr>
        <w:top w:val="none" w:sz="0" w:space="0" w:color="auto"/>
        <w:left w:val="none" w:sz="0" w:space="0" w:color="auto"/>
        <w:bottom w:val="none" w:sz="0" w:space="0" w:color="auto"/>
        <w:right w:val="none" w:sz="0" w:space="0" w:color="auto"/>
      </w:divBdr>
      <w:divsChild>
        <w:div w:id="130098724">
          <w:marLeft w:val="562"/>
          <w:marRight w:val="0"/>
          <w:marTop w:val="120"/>
          <w:marBottom w:val="0"/>
          <w:divBdr>
            <w:top w:val="none" w:sz="0" w:space="0" w:color="auto"/>
            <w:left w:val="none" w:sz="0" w:space="0" w:color="auto"/>
            <w:bottom w:val="none" w:sz="0" w:space="0" w:color="auto"/>
            <w:right w:val="none" w:sz="0" w:space="0" w:color="auto"/>
          </w:divBdr>
        </w:div>
        <w:div w:id="1361197275">
          <w:marLeft w:val="562"/>
          <w:marRight w:val="0"/>
          <w:marTop w:val="120"/>
          <w:marBottom w:val="0"/>
          <w:divBdr>
            <w:top w:val="none" w:sz="0" w:space="0" w:color="auto"/>
            <w:left w:val="none" w:sz="0" w:space="0" w:color="auto"/>
            <w:bottom w:val="none" w:sz="0" w:space="0" w:color="auto"/>
            <w:right w:val="none" w:sz="0" w:space="0" w:color="auto"/>
          </w:divBdr>
        </w:div>
        <w:div w:id="1483160927">
          <w:marLeft w:val="562"/>
          <w:marRight w:val="0"/>
          <w:marTop w:val="120"/>
          <w:marBottom w:val="0"/>
          <w:divBdr>
            <w:top w:val="none" w:sz="0" w:space="0" w:color="auto"/>
            <w:left w:val="none" w:sz="0" w:space="0" w:color="auto"/>
            <w:bottom w:val="none" w:sz="0" w:space="0" w:color="auto"/>
            <w:right w:val="none" w:sz="0" w:space="0" w:color="auto"/>
          </w:divBdr>
        </w:div>
        <w:div w:id="2057196265">
          <w:marLeft w:val="562"/>
          <w:marRight w:val="0"/>
          <w:marTop w:val="120"/>
          <w:marBottom w:val="0"/>
          <w:divBdr>
            <w:top w:val="none" w:sz="0" w:space="0" w:color="auto"/>
            <w:left w:val="none" w:sz="0" w:space="0" w:color="auto"/>
            <w:bottom w:val="none" w:sz="0" w:space="0" w:color="auto"/>
            <w:right w:val="none" w:sz="0" w:space="0" w:color="auto"/>
          </w:divBdr>
        </w:div>
      </w:divsChild>
    </w:div>
    <w:div w:id="1101142126">
      <w:bodyDiv w:val="1"/>
      <w:marLeft w:val="0"/>
      <w:marRight w:val="0"/>
      <w:marTop w:val="0"/>
      <w:marBottom w:val="0"/>
      <w:divBdr>
        <w:top w:val="none" w:sz="0" w:space="0" w:color="auto"/>
        <w:left w:val="none" w:sz="0" w:space="0" w:color="auto"/>
        <w:bottom w:val="none" w:sz="0" w:space="0" w:color="auto"/>
        <w:right w:val="none" w:sz="0" w:space="0" w:color="auto"/>
      </w:divBdr>
      <w:divsChild>
        <w:div w:id="815688217">
          <w:marLeft w:val="562"/>
          <w:marRight w:val="0"/>
          <w:marTop w:val="120"/>
          <w:marBottom w:val="120"/>
          <w:divBdr>
            <w:top w:val="none" w:sz="0" w:space="0" w:color="auto"/>
            <w:left w:val="none" w:sz="0" w:space="0" w:color="auto"/>
            <w:bottom w:val="none" w:sz="0" w:space="0" w:color="auto"/>
            <w:right w:val="none" w:sz="0" w:space="0" w:color="auto"/>
          </w:divBdr>
        </w:div>
        <w:div w:id="843862589">
          <w:marLeft w:val="562"/>
          <w:marRight w:val="0"/>
          <w:marTop w:val="120"/>
          <w:marBottom w:val="120"/>
          <w:divBdr>
            <w:top w:val="none" w:sz="0" w:space="0" w:color="auto"/>
            <w:left w:val="none" w:sz="0" w:space="0" w:color="auto"/>
            <w:bottom w:val="none" w:sz="0" w:space="0" w:color="auto"/>
            <w:right w:val="none" w:sz="0" w:space="0" w:color="auto"/>
          </w:divBdr>
        </w:div>
        <w:div w:id="1862040203">
          <w:marLeft w:val="562"/>
          <w:marRight w:val="0"/>
          <w:marTop w:val="120"/>
          <w:marBottom w:val="120"/>
          <w:divBdr>
            <w:top w:val="none" w:sz="0" w:space="0" w:color="auto"/>
            <w:left w:val="none" w:sz="0" w:space="0" w:color="auto"/>
            <w:bottom w:val="none" w:sz="0" w:space="0" w:color="auto"/>
            <w:right w:val="none" w:sz="0" w:space="0" w:color="auto"/>
          </w:divBdr>
        </w:div>
        <w:div w:id="2101216397">
          <w:marLeft w:val="562"/>
          <w:marRight w:val="0"/>
          <w:marTop w:val="120"/>
          <w:marBottom w:val="120"/>
          <w:divBdr>
            <w:top w:val="none" w:sz="0" w:space="0" w:color="auto"/>
            <w:left w:val="none" w:sz="0" w:space="0" w:color="auto"/>
            <w:bottom w:val="none" w:sz="0" w:space="0" w:color="auto"/>
            <w:right w:val="none" w:sz="0" w:space="0" w:color="auto"/>
          </w:divBdr>
        </w:div>
      </w:divsChild>
    </w:div>
    <w:div w:id="1292634754">
      <w:bodyDiv w:val="1"/>
      <w:marLeft w:val="0"/>
      <w:marRight w:val="0"/>
      <w:marTop w:val="0"/>
      <w:marBottom w:val="0"/>
      <w:divBdr>
        <w:top w:val="none" w:sz="0" w:space="0" w:color="auto"/>
        <w:left w:val="none" w:sz="0" w:space="0" w:color="auto"/>
        <w:bottom w:val="none" w:sz="0" w:space="0" w:color="auto"/>
        <w:right w:val="none" w:sz="0" w:space="0" w:color="auto"/>
      </w:divBdr>
      <w:divsChild>
        <w:div w:id="295725459">
          <w:marLeft w:val="547"/>
          <w:marRight w:val="0"/>
          <w:marTop w:val="96"/>
          <w:marBottom w:val="0"/>
          <w:divBdr>
            <w:top w:val="none" w:sz="0" w:space="0" w:color="auto"/>
            <w:left w:val="none" w:sz="0" w:space="0" w:color="auto"/>
            <w:bottom w:val="none" w:sz="0" w:space="0" w:color="auto"/>
            <w:right w:val="none" w:sz="0" w:space="0" w:color="auto"/>
          </w:divBdr>
        </w:div>
        <w:div w:id="1152452083">
          <w:marLeft w:val="547"/>
          <w:marRight w:val="0"/>
          <w:marTop w:val="96"/>
          <w:marBottom w:val="0"/>
          <w:divBdr>
            <w:top w:val="none" w:sz="0" w:space="0" w:color="auto"/>
            <w:left w:val="none" w:sz="0" w:space="0" w:color="auto"/>
            <w:bottom w:val="none" w:sz="0" w:space="0" w:color="auto"/>
            <w:right w:val="none" w:sz="0" w:space="0" w:color="auto"/>
          </w:divBdr>
        </w:div>
        <w:div w:id="1294411929">
          <w:marLeft w:val="1800"/>
          <w:marRight w:val="0"/>
          <w:marTop w:val="96"/>
          <w:marBottom w:val="0"/>
          <w:divBdr>
            <w:top w:val="none" w:sz="0" w:space="0" w:color="auto"/>
            <w:left w:val="none" w:sz="0" w:space="0" w:color="auto"/>
            <w:bottom w:val="none" w:sz="0" w:space="0" w:color="auto"/>
            <w:right w:val="none" w:sz="0" w:space="0" w:color="auto"/>
          </w:divBdr>
        </w:div>
      </w:divsChild>
    </w:div>
    <w:div w:id="1295329865">
      <w:bodyDiv w:val="1"/>
      <w:marLeft w:val="0"/>
      <w:marRight w:val="0"/>
      <w:marTop w:val="0"/>
      <w:marBottom w:val="0"/>
      <w:divBdr>
        <w:top w:val="none" w:sz="0" w:space="0" w:color="auto"/>
        <w:left w:val="none" w:sz="0" w:space="0" w:color="auto"/>
        <w:bottom w:val="none" w:sz="0" w:space="0" w:color="auto"/>
        <w:right w:val="none" w:sz="0" w:space="0" w:color="auto"/>
      </w:divBdr>
    </w:div>
    <w:div w:id="1301305098">
      <w:bodyDiv w:val="1"/>
      <w:marLeft w:val="0"/>
      <w:marRight w:val="0"/>
      <w:marTop w:val="0"/>
      <w:marBottom w:val="0"/>
      <w:divBdr>
        <w:top w:val="none" w:sz="0" w:space="0" w:color="auto"/>
        <w:left w:val="none" w:sz="0" w:space="0" w:color="auto"/>
        <w:bottom w:val="none" w:sz="0" w:space="0" w:color="auto"/>
        <w:right w:val="none" w:sz="0" w:space="0" w:color="auto"/>
      </w:divBdr>
    </w:div>
    <w:div w:id="1981110980">
      <w:bodyDiv w:val="1"/>
      <w:marLeft w:val="0"/>
      <w:marRight w:val="0"/>
      <w:marTop w:val="0"/>
      <w:marBottom w:val="0"/>
      <w:divBdr>
        <w:top w:val="single" w:sz="24" w:space="0" w:color="FF3300"/>
        <w:left w:val="none" w:sz="0" w:space="0" w:color="auto"/>
        <w:bottom w:val="none" w:sz="0" w:space="0" w:color="auto"/>
        <w:right w:val="none" w:sz="0" w:space="0" w:color="auto"/>
      </w:divBdr>
      <w:divsChild>
        <w:div w:id="1449623110">
          <w:marLeft w:val="0"/>
          <w:marRight w:val="0"/>
          <w:marTop w:val="0"/>
          <w:marBottom w:val="180"/>
          <w:divBdr>
            <w:top w:val="none" w:sz="0" w:space="0" w:color="auto"/>
            <w:left w:val="none" w:sz="0" w:space="0" w:color="auto"/>
            <w:bottom w:val="none" w:sz="0" w:space="0" w:color="auto"/>
            <w:right w:val="none" w:sz="0" w:space="0" w:color="auto"/>
          </w:divBdr>
          <w:divsChild>
            <w:div w:id="606036177">
              <w:marLeft w:val="0"/>
              <w:marRight w:val="0"/>
              <w:marTop w:val="0"/>
              <w:marBottom w:val="0"/>
              <w:divBdr>
                <w:top w:val="none" w:sz="0" w:space="0" w:color="auto"/>
                <w:left w:val="none" w:sz="0" w:space="0" w:color="auto"/>
                <w:bottom w:val="none" w:sz="0" w:space="0" w:color="auto"/>
                <w:right w:val="none" w:sz="0" w:space="0" w:color="auto"/>
              </w:divBdr>
              <w:divsChild>
                <w:div w:id="1971278518">
                  <w:marLeft w:val="0"/>
                  <w:marRight w:val="0"/>
                  <w:marTop w:val="0"/>
                  <w:marBottom w:val="0"/>
                  <w:divBdr>
                    <w:top w:val="none" w:sz="0" w:space="0" w:color="auto"/>
                    <w:left w:val="none" w:sz="0" w:space="0" w:color="auto"/>
                    <w:bottom w:val="none" w:sz="0" w:space="0" w:color="auto"/>
                    <w:right w:val="none" w:sz="0" w:space="0" w:color="auto"/>
                  </w:divBdr>
                  <w:divsChild>
                    <w:div w:id="1394307466">
                      <w:marLeft w:val="0"/>
                      <w:marRight w:val="-5130"/>
                      <w:marTop w:val="0"/>
                      <w:marBottom w:val="0"/>
                      <w:divBdr>
                        <w:top w:val="none" w:sz="0" w:space="0" w:color="auto"/>
                        <w:left w:val="none" w:sz="0" w:space="0" w:color="auto"/>
                        <w:bottom w:val="none" w:sz="0" w:space="0" w:color="auto"/>
                        <w:right w:val="none" w:sz="0" w:space="0" w:color="auto"/>
                      </w:divBdr>
                      <w:divsChild>
                        <w:div w:id="862783967">
                          <w:marLeft w:val="0"/>
                          <w:marRight w:val="0"/>
                          <w:marTop w:val="360"/>
                          <w:marBottom w:val="360"/>
                          <w:divBdr>
                            <w:top w:val="none" w:sz="0" w:space="0" w:color="auto"/>
                            <w:left w:val="none" w:sz="0" w:space="0" w:color="auto"/>
                            <w:bottom w:val="none" w:sz="0" w:space="0" w:color="auto"/>
                            <w:right w:val="none" w:sz="0" w:space="0" w:color="auto"/>
                          </w:divBdr>
                        </w:div>
                        <w:div w:id="2064676594">
                          <w:marLeft w:val="0"/>
                          <w:marRight w:val="0"/>
                          <w:marTop w:val="0"/>
                          <w:marBottom w:val="360"/>
                          <w:divBdr>
                            <w:top w:val="none" w:sz="0" w:space="0" w:color="auto"/>
                            <w:left w:val="none" w:sz="0" w:space="0" w:color="auto"/>
                            <w:bottom w:val="none" w:sz="0" w:space="0" w:color="auto"/>
                            <w:right w:val="none" w:sz="0" w:space="0" w:color="auto"/>
                          </w:divBdr>
                          <w:divsChild>
                            <w:div w:id="731193980">
                              <w:marLeft w:val="0"/>
                              <w:marRight w:val="0"/>
                              <w:marTop w:val="0"/>
                              <w:marBottom w:val="0"/>
                              <w:divBdr>
                                <w:top w:val="none" w:sz="0" w:space="0" w:color="auto"/>
                                <w:left w:val="none" w:sz="0" w:space="0" w:color="auto"/>
                                <w:bottom w:val="none" w:sz="0" w:space="0" w:color="auto"/>
                                <w:right w:val="none" w:sz="0" w:space="0" w:color="auto"/>
                              </w:divBdr>
                              <w:divsChild>
                                <w:div w:id="406650921">
                                  <w:marLeft w:val="0"/>
                                  <w:marRight w:val="0"/>
                                  <w:marTop w:val="0"/>
                                  <w:marBottom w:val="360"/>
                                  <w:divBdr>
                                    <w:top w:val="none" w:sz="0" w:space="0" w:color="auto"/>
                                    <w:left w:val="none" w:sz="0" w:space="0" w:color="auto"/>
                                    <w:bottom w:val="none" w:sz="0" w:space="0" w:color="auto"/>
                                    <w:right w:val="none" w:sz="0" w:space="0" w:color="auto"/>
                                  </w:divBdr>
                                </w:div>
                                <w:div w:id="421806332">
                                  <w:marLeft w:val="0"/>
                                  <w:marRight w:val="0"/>
                                  <w:marTop w:val="0"/>
                                  <w:marBottom w:val="360"/>
                                  <w:divBdr>
                                    <w:top w:val="none" w:sz="0" w:space="0" w:color="auto"/>
                                    <w:left w:val="none" w:sz="0" w:space="0" w:color="auto"/>
                                    <w:bottom w:val="none" w:sz="0" w:space="0" w:color="auto"/>
                                    <w:right w:val="none" w:sz="0" w:space="0" w:color="auto"/>
                                  </w:divBdr>
                                  <w:divsChild>
                                    <w:div w:id="1549489503">
                                      <w:marLeft w:val="0"/>
                                      <w:marRight w:val="0"/>
                                      <w:marTop w:val="0"/>
                                      <w:marBottom w:val="0"/>
                                      <w:divBdr>
                                        <w:top w:val="none" w:sz="0" w:space="0" w:color="auto"/>
                                        <w:left w:val="none" w:sz="0" w:space="0" w:color="auto"/>
                                        <w:bottom w:val="none" w:sz="0" w:space="0" w:color="auto"/>
                                        <w:right w:val="none" w:sz="0" w:space="0" w:color="auto"/>
                                      </w:divBdr>
                                    </w:div>
                                  </w:divsChild>
                                </w:div>
                                <w:div w:id="1074623045">
                                  <w:marLeft w:val="0"/>
                                  <w:marRight w:val="0"/>
                                  <w:marTop w:val="0"/>
                                  <w:marBottom w:val="360"/>
                                  <w:divBdr>
                                    <w:top w:val="none" w:sz="0" w:space="0" w:color="auto"/>
                                    <w:left w:val="none" w:sz="0" w:space="0" w:color="auto"/>
                                    <w:bottom w:val="none" w:sz="0" w:space="0" w:color="auto"/>
                                    <w:right w:val="none" w:sz="0" w:space="0" w:color="auto"/>
                                  </w:divBdr>
                                </w:div>
                                <w:div w:id="1539388680">
                                  <w:marLeft w:val="0"/>
                                  <w:marRight w:val="0"/>
                                  <w:marTop w:val="331"/>
                                  <w:marBottom w:val="331"/>
                                  <w:divBdr>
                                    <w:top w:val="none" w:sz="0" w:space="0" w:color="auto"/>
                                    <w:left w:val="none" w:sz="0" w:space="0" w:color="auto"/>
                                    <w:bottom w:val="none" w:sz="0" w:space="0" w:color="auto"/>
                                    <w:right w:val="none" w:sz="0" w:space="0" w:color="auto"/>
                                  </w:divBdr>
                                  <w:divsChild>
                                    <w:div w:id="125686014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617180108">
                              <w:marLeft w:val="0"/>
                              <w:marRight w:val="0"/>
                              <w:marTop w:val="0"/>
                              <w:marBottom w:val="0"/>
                              <w:divBdr>
                                <w:top w:val="none" w:sz="0" w:space="0" w:color="auto"/>
                                <w:left w:val="none" w:sz="0" w:space="0" w:color="auto"/>
                                <w:bottom w:val="single" w:sz="6" w:space="0" w:color="EAEAEA"/>
                                <w:right w:val="none" w:sz="0" w:space="0" w:color="auto"/>
                              </w:divBdr>
                              <w:divsChild>
                                <w:div w:id="496379846">
                                  <w:marLeft w:val="0"/>
                                  <w:marRight w:val="0"/>
                                  <w:marTop w:val="0"/>
                                  <w:marBottom w:val="0"/>
                                  <w:divBdr>
                                    <w:top w:val="none" w:sz="0" w:space="0" w:color="auto"/>
                                    <w:left w:val="none" w:sz="0" w:space="0" w:color="auto"/>
                                    <w:bottom w:val="none" w:sz="0" w:space="0" w:color="auto"/>
                                    <w:right w:val="none" w:sz="0" w:space="0" w:color="auto"/>
                                  </w:divBdr>
                                  <w:divsChild>
                                    <w:div w:id="190883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239F6-4B71-43B4-AF36-5B55C3849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2678</Words>
  <Characters>14464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Partners</Company>
  <LinksUpToDate>false</LinksUpToDate>
  <CharactersWithSpaces>17108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n.massa</dc:creator>
  <cp:lastModifiedBy>User</cp:lastModifiedBy>
  <cp:revision>6</cp:revision>
  <cp:lastPrinted>2013-03-15T07:29:00Z</cp:lastPrinted>
  <dcterms:created xsi:type="dcterms:W3CDTF">2013-05-20T12:05:00Z</dcterms:created>
  <dcterms:modified xsi:type="dcterms:W3CDTF">2013-05-20T12:06:00Z</dcterms:modified>
</cp:coreProperties>
</file>